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A6" w:rsidRDefault="001900A6" w:rsidP="001900A6">
      <w:pPr>
        <w:spacing w:line="240" w:lineRule="exact"/>
        <w:jc w:val="center"/>
      </w:pPr>
      <w:bookmarkStart w:id="0" w:name="_GoBack"/>
      <w:bookmarkEnd w:id="0"/>
    </w:p>
    <w:p w:rsidR="001900A6" w:rsidRDefault="001900A6" w:rsidP="001900A6">
      <w:pPr>
        <w:spacing w:line="240" w:lineRule="exact"/>
        <w:jc w:val="center"/>
      </w:pPr>
    </w:p>
    <w:p w:rsidR="001900A6" w:rsidRDefault="001900A6" w:rsidP="001900A6">
      <w:pPr>
        <w:spacing w:line="240" w:lineRule="exact"/>
        <w:jc w:val="center"/>
      </w:pPr>
    </w:p>
    <w:p w:rsidR="001900A6" w:rsidRDefault="001900A6" w:rsidP="001900A6">
      <w:pPr>
        <w:spacing w:line="240" w:lineRule="exact"/>
        <w:jc w:val="center"/>
      </w:pPr>
    </w:p>
    <w:p w:rsidR="001900A6" w:rsidRDefault="001900A6" w:rsidP="001900A6">
      <w:pPr>
        <w:spacing w:line="240" w:lineRule="exact"/>
        <w:jc w:val="center"/>
      </w:pPr>
    </w:p>
    <w:p w:rsidR="001900A6" w:rsidRDefault="001900A6" w:rsidP="001900A6">
      <w:pPr>
        <w:spacing w:line="240" w:lineRule="exact"/>
        <w:jc w:val="center"/>
      </w:pPr>
    </w:p>
    <w:p w:rsidR="001900A6" w:rsidRDefault="001900A6" w:rsidP="001900A6">
      <w:pPr>
        <w:spacing w:line="240" w:lineRule="exact"/>
        <w:jc w:val="center"/>
      </w:pPr>
    </w:p>
    <w:p w:rsidR="001900A6" w:rsidRDefault="001900A6" w:rsidP="001900A6">
      <w:pPr>
        <w:spacing w:line="240" w:lineRule="exact"/>
        <w:jc w:val="center"/>
      </w:pPr>
    </w:p>
    <w:p w:rsidR="001900A6" w:rsidRDefault="001900A6" w:rsidP="001900A6">
      <w:pPr>
        <w:spacing w:line="240" w:lineRule="exact"/>
        <w:jc w:val="center"/>
      </w:pPr>
    </w:p>
    <w:p w:rsidR="001900A6" w:rsidRDefault="001900A6" w:rsidP="001900A6">
      <w:pPr>
        <w:spacing w:line="240" w:lineRule="exact"/>
        <w:jc w:val="center"/>
      </w:pPr>
    </w:p>
    <w:p w:rsidR="001900A6" w:rsidRDefault="001900A6" w:rsidP="001900A6">
      <w:pPr>
        <w:spacing w:line="240" w:lineRule="exact"/>
        <w:jc w:val="center"/>
      </w:pPr>
    </w:p>
    <w:p w:rsidR="001900A6" w:rsidRDefault="001900A6" w:rsidP="001900A6">
      <w:pPr>
        <w:spacing w:line="240" w:lineRule="exact"/>
        <w:jc w:val="center"/>
      </w:pPr>
    </w:p>
    <w:p w:rsidR="001900A6" w:rsidRDefault="001900A6" w:rsidP="001900A6">
      <w:pPr>
        <w:spacing w:line="240" w:lineRule="exact"/>
        <w:jc w:val="center"/>
      </w:pPr>
    </w:p>
    <w:p w:rsidR="007F3DEB" w:rsidRDefault="007F3DEB" w:rsidP="001900A6">
      <w:pPr>
        <w:spacing w:line="240" w:lineRule="exact"/>
        <w:jc w:val="center"/>
      </w:pPr>
    </w:p>
    <w:p w:rsidR="007F3DEB" w:rsidRDefault="007F3DEB" w:rsidP="001900A6">
      <w:pPr>
        <w:spacing w:line="240" w:lineRule="exact"/>
        <w:jc w:val="center"/>
      </w:pPr>
    </w:p>
    <w:p w:rsidR="001900A6" w:rsidRPr="001900A6" w:rsidRDefault="00496A09" w:rsidP="001900A6">
      <w:pPr>
        <w:spacing w:line="240" w:lineRule="exact"/>
        <w:jc w:val="center"/>
        <w:rPr>
          <w:b/>
          <w:sz w:val="28"/>
          <w:szCs w:val="28"/>
        </w:rPr>
      </w:pPr>
      <w:r>
        <w:t xml:space="preserve">        </w:t>
      </w:r>
    </w:p>
    <w:p w:rsidR="001900A6" w:rsidRPr="001900A6" w:rsidRDefault="001900A6" w:rsidP="00BE1642">
      <w:pPr>
        <w:spacing w:line="276" w:lineRule="auto"/>
        <w:jc w:val="center"/>
        <w:rPr>
          <w:b/>
          <w:sz w:val="28"/>
          <w:szCs w:val="28"/>
        </w:rPr>
      </w:pPr>
      <w:r w:rsidRPr="001900A6">
        <w:rPr>
          <w:b/>
          <w:sz w:val="28"/>
          <w:szCs w:val="28"/>
        </w:rPr>
        <w:t xml:space="preserve">Об </w:t>
      </w:r>
      <w:r w:rsidR="007F3DEB">
        <w:rPr>
          <w:b/>
          <w:sz w:val="28"/>
          <w:szCs w:val="28"/>
        </w:rPr>
        <w:t>утверждении Порядка</w:t>
      </w:r>
      <w:r w:rsidR="007F3DEB" w:rsidRPr="007F3DEB">
        <w:rPr>
          <w:b/>
          <w:sz w:val="28"/>
          <w:szCs w:val="28"/>
        </w:rPr>
        <w:t xml:space="preserve"> списания федерального имущества, закрепленного </w:t>
      </w:r>
      <w:r w:rsidR="007F3DEB">
        <w:rPr>
          <w:b/>
          <w:sz w:val="28"/>
          <w:szCs w:val="28"/>
        </w:rPr>
        <w:br/>
      </w:r>
      <w:r w:rsidR="007F3DEB" w:rsidRPr="007F3DEB">
        <w:rPr>
          <w:b/>
          <w:sz w:val="28"/>
          <w:szCs w:val="28"/>
        </w:rPr>
        <w:t xml:space="preserve">на праве оперативного управления за территориальными органами </w:t>
      </w:r>
      <w:r w:rsidR="007F3DEB">
        <w:rPr>
          <w:b/>
          <w:sz w:val="28"/>
          <w:szCs w:val="28"/>
        </w:rPr>
        <w:br/>
      </w:r>
      <w:r w:rsidR="007F3DEB" w:rsidRPr="007F3DEB">
        <w:rPr>
          <w:b/>
          <w:sz w:val="28"/>
          <w:szCs w:val="28"/>
        </w:rPr>
        <w:t xml:space="preserve">и подведомственными учреждениями </w:t>
      </w:r>
      <w:r w:rsidR="007F3DEB">
        <w:rPr>
          <w:b/>
          <w:sz w:val="28"/>
          <w:szCs w:val="28"/>
        </w:rPr>
        <w:br/>
      </w:r>
      <w:r w:rsidR="007F3DEB" w:rsidRPr="007F3DEB">
        <w:rPr>
          <w:b/>
          <w:sz w:val="28"/>
          <w:szCs w:val="28"/>
        </w:rPr>
        <w:t>Федеральног</w:t>
      </w:r>
      <w:r w:rsidR="007F3DEB">
        <w:rPr>
          <w:b/>
          <w:sz w:val="28"/>
          <w:szCs w:val="28"/>
        </w:rPr>
        <w:t>о агентства по недропользованию</w:t>
      </w:r>
    </w:p>
    <w:p w:rsidR="001900A6" w:rsidRPr="001900A6" w:rsidRDefault="001900A6" w:rsidP="001900A6">
      <w:pPr>
        <w:spacing w:line="288" w:lineRule="auto"/>
        <w:jc w:val="both"/>
        <w:rPr>
          <w:sz w:val="28"/>
          <w:szCs w:val="28"/>
        </w:rPr>
      </w:pPr>
    </w:p>
    <w:p w:rsidR="001900A6" w:rsidRPr="001900A6" w:rsidRDefault="001900A6" w:rsidP="001C54D2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1900A6">
        <w:rPr>
          <w:sz w:val="28"/>
          <w:szCs w:val="28"/>
        </w:rPr>
        <w:t xml:space="preserve">В соответствии с постановлением Правительства Российской Федерации </w:t>
      </w:r>
      <w:r w:rsidRPr="001900A6">
        <w:rPr>
          <w:sz w:val="28"/>
          <w:szCs w:val="28"/>
        </w:rPr>
        <w:br/>
        <w:t>от 14 октября 2010 г. № 834 «Об особенностях списания федерального имущества» (Собрание законодательства Российской Федерац</w:t>
      </w:r>
      <w:r w:rsidR="00BE1642">
        <w:rPr>
          <w:sz w:val="28"/>
          <w:szCs w:val="28"/>
        </w:rPr>
        <w:t>ии, 2010, № 42, ст. 5402</w:t>
      </w:r>
      <w:r w:rsidRPr="001900A6">
        <w:rPr>
          <w:sz w:val="28"/>
          <w:szCs w:val="28"/>
        </w:rPr>
        <w:t xml:space="preserve">; </w:t>
      </w:r>
      <w:r w:rsidR="00BE1642" w:rsidRPr="00BE1642">
        <w:rPr>
          <w:sz w:val="28"/>
          <w:szCs w:val="28"/>
        </w:rPr>
        <w:t xml:space="preserve">2016, </w:t>
      </w:r>
      <w:r w:rsidR="00BE1642">
        <w:rPr>
          <w:sz w:val="28"/>
          <w:szCs w:val="28"/>
        </w:rPr>
        <w:br/>
        <w:t>№</w:t>
      </w:r>
      <w:r w:rsidR="00BE1642" w:rsidRPr="00BE1642">
        <w:rPr>
          <w:sz w:val="28"/>
          <w:szCs w:val="28"/>
        </w:rPr>
        <w:t xml:space="preserve"> 35, ст. 5344</w:t>
      </w:r>
      <w:r w:rsidRPr="001900A6">
        <w:rPr>
          <w:sz w:val="28"/>
          <w:szCs w:val="28"/>
        </w:rPr>
        <w:t xml:space="preserve">) в </w:t>
      </w:r>
      <w:r w:rsidR="00D471A5">
        <w:rPr>
          <w:sz w:val="28"/>
          <w:szCs w:val="28"/>
        </w:rPr>
        <w:t xml:space="preserve">целях обеспечения эффективного </w:t>
      </w:r>
      <w:r w:rsidRPr="001900A6">
        <w:rPr>
          <w:sz w:val="28"/>
          <w:szCs w:val="28"/>
        </w:rPr>
        <w:t xml:space="preserve">и рационального использования федерального имущества </w:t>
      </w:r>
      <w:r w:rsidRPr="001900A6">
        <w:rPr>
          <w:spacing w:val="40"/>
          <w:sz w:val="28"/>
          <w:szCs w:val="28"/>
        </w:rPr>
        <w:t>приказываю</w:t>
      </w:r>
      <w:r w:rsidRPr="001900A6">
        <w:rPr>
          <w:sz w:val="28"/>
          <w:szCs w:val="28"/>
        </w:rPr>
        <w:t>:</w:t>
      </w:r>
    </w:p>
    <w:p w:rsidR="001900A6" w:rsidRDefault="007F3DEB" w:rsidP="001C54D2">
      <w:pPr>
        <w:widowControl w:val="0"/>
        <w:numPr>
          <w:ilvl w:val="0"/>
          <w:numId w:val="3"/>
        </w:numPr>
        <w:autoSpaceDE w:val="0"/>
        <w:autoSpaceDN w:val="0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="001900A6" w:rsidRPr="007F3DEB">
        <w:rPr>
          <w:sz w:val="28"/>
          <w:szCs w:val="28"/>
        </w:rPr>
        <w:t>Порядок списания федерального имущества, закрепленного на праве оперативного управления за территориальными органами и подведомственными</w:t>
      </w:r>
      <w:r w:rsidR="001E0E01">
        <w:rPr>
          <w:sz w:val="28"/>
          <w:szCs w:val="28"/>
        </w:rPr>
        <w:t xml:space="preserve"> федера</w:t>
      </w:r>
      <w:r w:rsidR="00BE1642">
        <w:rPr>
          <w:sz w:val="28"/>
          <w:szCs w:val="28"/>
        </w:rPr>
        <w:t xml:space="preserve">льными </w:t>
      </w:r>
      <w:r w:rsidR="001C54D2">
        <w:rPr>
          <w:sz w:val="28"/>
          <w:szCs w:val="28"/>
        </w:rPr>
        <w:t>казенными</w:t>
      </w:r>
      <w:r w:rsidR="00BE1642">
        <w:rPr>
          <w:sz w:val="28"/>
          <w:szCs w:val="28"/>
        </w:rPr>
        <w:t>, бюджетными</w:t>
      </w:r>
      <w:r w:rsidR="00F019E9">
        <w:rPr>
          <w:sz w:val="28"/>
          <w:szCs w:val="28"/>
        </w:rPr>
        <w:t xml:space="preserve"> и</w:t>
      </w:r>
      <w:r w:rsidR="001C54D2">
        <w:rPr>
          <w:sz w:val="28"/>
          <w:szCs w:val="28"/>
        </w:rPr>
        <w:t xml:space="preserve"> автономными</w:t>
      </w:r>
      <w:r w:rsidR="001900A6" w:rsidRPr="007F3DEB">
        <w:rPr>
          <w:sz w:val="28"/>
          <w:szCs w:val="28"/>
        </w:rPr>
        <w:t xml:space="preserve"> учреждениями Федеральног</w:t>
      </w:r>
      <w:r w:rsidR="00D471A5">
        <w:rPr>
          <w:sz w:val="28"/>
          <w:szCs w:val="28"/>
        </w:rPr>
        <w:t>о агентства по недропользованию.</w:t>
      </w:r>
    </w:p>
    <w:p w:rsidR="001C54D2" w:rsidRPr="001C54D2" w:rsidRDefault="00BE1642" w:rsidP="001C54D2">
      <w:pPr>
        <w:widowControl w:val="0"/>
        <w:numPr>
          <w:ilvl w:val="0"/>
          <w:numId w:val="3"/>
        </w:numPr>
        <w:autoSpaceDE w:val="0"/>
        <w:autoSpaceDN w:val="0"/>
        <w:spacing w:line="312" w:lineRule="auto"/>
        <w:ind w:left="0" w:firstLine="709"/>
        <w:jc w:val="both"/>
        <w:rPr>
          <w:sz w:val="32"/>
          <w:szCs w:val="28"/>
        </w:rPr>
      </w:pPr>
      <w:r>
        <w:rPr>
          <w:sz w:val="28"/>
        </w:rPr>
        <w:t>Призн</w:t>
      </w:r>
      <w:r w:rsidRPr="001C54D2">
        <w:rPr>
          <w:sz w:val="28"/>
        </w:rPr>
        <w:t>ать утратившим силу</w:t>
      </w:r>
      <w:r>
        <w:rPr>
          <w:sz w:val="28"/>
        </w:rPr>
        <w:t xml:space="preserve"> п</w:t>
      </w:r>
      <w:r w:rsidR="001C54D2" w:rsidRPr="001C54D2">
        <w:rPr>
          <w:sz w:val="28"/>
        </w:rPr>
        <w:t xml:space="preserve">риказ Федерального агентства по недропользованию от </w:t>
      </w:r>
      <w:r w:rsidR="001C54D2">
        <w:rPr>
          <w:sz w:val="28"/>
        </w:rPr>
        <w:t>09</w:t>
      </w:r>
      <w:r w:rsidR="001C54D2" w:rsidRPr="001C54D2">
        <w:rPr>
          <w:sz w:val="28"/>
        </w:rPr>
        <w:t>.</w:t>
      </w:r>
      <w:r w:rsidR="001C54D2">
        <w:rPr>
          <w:sz w:val="28"/>
        </w:rPr>
        <w:t>09</w:t>
      </w:r>
      <w:r w:rsidR="001C54D2" w:rsidRPr="001C54D2">
        <w:rPr>
          <w:sz w:val="28"/>
        </w:rPr>
        <w:t>.201</w:t>
      </w:r>
      <w:r w:rsidR="001C54D2">
        <w:rPr>
          <w:sz w:val="28"/>
        </w:rPr>
        <w:t>6</w:t>
      </w:r>
      <w:r w:rsidR="001C54D2" w:rsidRPr="001C54D2">
        <w:rPr>
          <w:sz w:val="28"/>
        </w:rPr>
        <w:t xml:space="preserve"> № </w:t>
      </w:r>
      <w:r w:rsidR="001C54D2">
        <w:rPr>
          <w:sz w:val="28"/>
        </w:rPr>
        <w:t>552</w:t>
      </w:r>
      <w:r w:rsidR="001C54D2" w:rsidRPr="001C54D2">
        <w:rPr>
          <w:sz w:val="28"/>
        </w:rPr>
        <w:t xml:space="preserve"> «Об утверждении </w:t>
      </w:r>
      <w:r w:rsidR="001C54D2">
        <w:rPr>
          <w:sz w:val="28"/>
        </w:rPr>
        <w:t>Порядка списания федерального имущества, закрепленного на праве оперативного управления за территориальными органами и подведомственными учреждениями Федерального агентства по недропользованию»</w:t>
      </w:r>
      <w:r w:rsidR="001C54D2" w:rsidRPr="001C54D2">
        <w:rPr>
          <w:sz w:val="28"/>
        </w:rPr>
        <w:t>.</w:t>
      </w:r>
    </w:p>
    <w:p w:rsidR="001900A6" w:rsidRPr="001900A6" w:rsidRDefault="001900A6" w:rsidP="001C54D2">
      <w:pPr>
        <w:numPr>
          <w:ilvl w:val="0"/>
          <w:numId w:val="3"/>
        </w:numPr>
        <w:tabs>
          <w:tab w:val="left" w:pos="567"/>
          <w:tab w:val="left" w:pos="709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1900A6">
        <w:rPr>
          <w:sz w:val="28"/>
          <w:szCs w:val="28"/>
        </w:rPr>
        <w:t xml:space="preserve">Контроль за исполнением настоящего приказа возложить на заместителя руководителя </w:t>
      </w:r>
      <w:r w:rsidR="001C54D2">
        <w:rPr>
          <w:sz w:val="28"/>
          <w:szCs w:val="28"/>
        </w:rPr>
        <w:t>Д.Н. Данилина</w:t>
      </w:r>
      <w:r w:rsidRPr="001900A6">
        <w:rPr>
          <w:sz w:val="28"/>
          <w:szCs w:val="28"/>
        </w:rPr>
        <w:t>.</w:t>
      </w:r>
    </w:p>
    <w:p w:rsidR="001900A6" w:rsidRPr="001900A6" w:rsidRDefault="001900A6" w:rsidP="001900A6">
      <w:pPr>
        <w:tabs>
          <w:tab w:val="left" w:pos="851"/>
        </w:tabs>
        <w:spacing w:line="288" w:lineRule="auto"/>
        <w:ind w:firstLine="709"/>
        <w:jc w:val="both"/>
        <w:rPr>
          <w:sz w:val="28"/>
          <w:szCs w:val="28"/>
        </w:rPr>
      </w:pPr>
    </w:p>
    <w:p w:rsidR="001900A6" w:rsidRPr="001900A6" w:rsidRDefault="001900A6" w:rsidP="001900A6">
      <w:pPr>
        <w:jc w:val="both"/>
        <w:rPr>
          <w:sz w:val="28"/>
          <w:szCs w:val="28"/>
        </w:rPr>
      </w:pPr>
    </w:p>
    <w:p w:rsidR="001900A6" w:rsidRPr="001900A6" w:rsidRDefault="001900A6" w:rsidP="001900A6">
      <w:pPr>
        <w:jc w:val="both"/>
        <w:rPr>
          <w:sz w:val="28"/>
          <w:szCs w:val="28"/>
        </w:rPr>
      </w:pPr>
      <w:r w:rsidRPr="001900A6">
        <w:rPr>
          <w:sz w:val="28"/>
          <w:szCs w:val="28"/>
        </w:rPr>
        <w:t>Заместитель Министра природных ресурсов</w:t>
      </w:r>
    </w:p>
    <w:p w:rsidR="001900A6" w:rsidRPr="001900A6" w:rsidRDefault="001900A6" w:rsidP="001900A6">
      <w:pPr>
        <w:jc w:val="both"/>
        <w:rPr>
          <w:sz w:val="28"/>
          <w:szCs w:val="28"/>
        </w:rPr>
      </w:pPr>
      <w:r w:rsidRPr="001900A6">
        <w:rPr>
          <w:sz w:val="28"/>
          <w:szCs w:val="28"/>
        </w:rPr>
        <w:t xml:space="preserve">и экологии Российской Федерации – руководитель </w:t>
      </w:r>
    </w:p>
    <w:p w:rsidR="001900A6" w:rsidRPr="001900A6" w:rsidRDefault="001900A6" w:rsidP="001900A6">
      <w:pPr>
        <w:jc w:val="both"/>
        <w:rPr>
          <w:sz w:val="28"/>
          <w:szCs w:val="28"/>
        </w:rPr>
      </w:pPr>
      <w:r w:rsidRPr="001900A6">
        <w:rPr>
          <w:sz w:val="28"/>
          <w:szCs w:val="28"/>
        </w:rPr>
        <w:t xml:space="preserve">Федерального агентства по недропользованию                                 </w:t>
      </w:r>
      <w:r>
        <w:rPr>
          <w:sz w:val="28"/>
          <w:szCs w:val="28"/>
        </w:rPr>
        <w:t xml:space="preserve">    </w:t>
      </w:r>
      <w:r w:rsidRPr="001900A6">
        <w:rPr>
          <w:sz w:val="28"/>
          <w:szCs w:val="28"/>
        </w:rPr>
        <w:t xml:space="preserve">      Е.А. Киселев</w:t>
      </w:r>
    </w:p>
    <w:p w:rsidR="001900A6" w:rsidRPr="001900A6" w:rsidRDefault="001900A6" w:rsidP="001900A6">
      <w:pPr>
        <w:jc w:val="both"/>
        <w:rPr>
          <w:sz w:val="28"/>
          <w:szCs w:val="28"/>
        </w:rPr>
      </w:pPr>
    </w:p>
    <w:p w:rsidR="00496A09" w:rsidRDefault="00CF1A9A" w:rsidP="00C13E83">
      <w:pPr>
        <w:pStyle w:val="3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-387350</wp:posOffset>
                </wp:positionV>
                <wp:extent cx="327660" cy="213360"/>
                <wp:effectExtent l="13335" t="8890" r="1143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6288A" id="Rectangle 2" o:spid="_x0000_s1026" style="position:absolute;margin-left:245.1pt;margin-top:-30.5pt;width:25.8pt;height: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" strokecolor="white"/>
            </w:pict>
          </mc:Fallback>
        </mc:AlternateContent>
      </w:r>
      <w:r w:rsidR="00C13E83">
        <w:t xml:space="preserve">                                                                                  </w:t>
      </w:r>
      <w:r w:rsidR="00D83E91">
        <w:t xml:space="preserve">     </w:t>
      </w:r>
      <w:r w:rsidR="00C13E83">
        <w:t>Утвержден</w:t>
      </w:r>
      <w:r w:rsidR="00D83E91">
        <w:t xml:space="preserve"> приказом</w:t>
      </w:r>
      <w:r w:rsidR="00496A09" w:rsidRPr="00A54C0B">
        <w:t xml:space="preserve"> </w:t>
      </w:r>
    </w:p>
    <w:p w:rsidR="00496A09" w:rsidRDefault="00496A09" w:rsidP="00496A09">
      <w:pPr>
        <w:pStyle w:val="3"/>
        <w:ind w:firstLine="720"/>
        <w:jc w:val="both"/>
      </w:pPr>
      <w:r>
        <w:t xml:space="preserve">                                           </w:t>
      </w:r>
      <w:r w:rsidR="00C13E83">
        <w:t xml:space="preserve">                          </w:t>
      </w:r>
      <w:r w:rsidR="00860448">
        <w:t xml:space="preserve"> </w:t>
      </w:r>
      <w:r w:rsidR="00C13E83">
        <w:t xml:space="preserve">       </w:t>
      </w:r>
      <w:r>
        <w:t xml:space="preserve">Федерального агентства </w:t>
      </w:r>
    </w:p>
    <w:p w:rsidR="00496A09" w:rsidRPr="00A54C0B" w:rsidRDefault="00496A09" w:rsidP="00496A09">
      <w:pPr>
        <w:pStyle w:val="3"/>
        <w:ind w:firstLine="720"/>
        <w:jc w:val="both"/>
      </w:pPr>
      <w:r>
        <w:t xml:space="preserve">                                                                           </w:t>
      </w:r>
      <w:r w:rsidR="00C13E83">
        <w:t xml:space="preserve"> </w:t>
      </w:r>
      <w:r>
        <w:t xml:space="preserve"> по недропользованию</w:t>
      </w:r>
      <w:r w:rsidRPr="00A54C0B">
        <w:t xml:space="preserve"> </w:t>
      </w:r>
    </w:p>
    <w:p w:rsidR="00496A09" w:rsidRDefault="00496A09" w:rsidP="00496A09">
      <w:pPr>
        <w:ind w:firstLine="720"/>
        <w:jc w:val="center"/>
        <w:rPr>
          <w:sz w:val="28"/>
          <w:szCs w:val="28"/>
        </w:rPr>
      </w:pPr>
      <w:r w:rsidRPr="0089180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</w:t>
      </w:r>
      <w:r w:rsidR="00525C36">
        <w:rPr>
          <w:sz w:val="28"/>
          <w:szCs w:val="28"/>
        </w:rPr>
        <w:t xml:space="preserve">    </w:t>
      </w:r>
      <w:r w:rsidR="000B5074">
        <w:rPr>
          <w:sz w:val="28"/>
          <w:szCs w:val="28"/>
        </w:rPr>
        <w:t xml:space="preserve">  </w:t>
      </w:r>
      <w:r w:rsidR="00C13E83">
        <w:rPr>
          <w:sz w:val="28"/>
          <w:szCs w:val="28"/>
        </w:rPr>
        <w:t xml:space="preserve">   </w:t>
      </w:r>
      <w:r w:rsidR="000B5074">
        <w:rPr>
          <w:sz w:val="28"/>
          <w:szCs w:val="28"/>
        </w:rPr>
        <w:t xml:space="preserve"> </w:t>
      </w:r>
      <w:r w:rsidRPr="0089180A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841F00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0B5074">
        <w:rPr>
          <w:sz w:val="28"/>
          <w:szCs w:val="28"/>
        </w:rPr>
        <w:t>_______</w:t>
      </w:r>
      <w:r w:rsidRPr="0089180A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F019E9">
        <w:rPr>
          <w:sz w:val="28"/>
          <w:szCs w:val="28"/>
        </w:rPr>
        <w:t>9</w:t>
      </w:r>
      <w:r w:rsidR="00525C36">
        <w:rPr>
          <w:sz w:val="28"/>
          <w:szCs w:val="28"/>
        </w:rPr>
        <w:t xml:space="preserve"> </w:t>
      </w:r>
      <w:r w:rsidRPr="0089180A">
        <w:rPr>
          <w:sz w:val="28"/>
          <w:szCs w:val="28"/>
        </w:rPr>
        <w:t>г</w:t>
      </w:r>
      <w:r w:rsidR="00C13E83">
        <w:rPr>
          <w:sz w:val="28"/>
          <w:szCs w:val="28"/>
        </w:rPr>
        <w:t>. № ___</w:t>
      </w:r>
    </w:p>
    <w:p w:rsidR="00496A09" w:rsidRDefault="00496A09" w:rsidP="00496A09">
      <w:pPr>
        <w:ind w:firstLine="720"/>
        <w:jc w:val="center"/>
        <w:rPr>
          <w:sz w:val="28"/>
          <w:szCs w:val="28"/>
        </w:rPr>
      </w:pPr>
    </w:p>
    <w:p w:rsidR="00435B63" w:rsidRDefault="00435B63" w:rsidP="00496A09">
      <w:pPr>
        <w:ind w:firstLine="720"/>
        <w:jc w:val="center"/>
        <w:rPr>
          <w:sz w:val="28"/>
          <w:szCs w:val="28"/>
        </w:rPr>
      </w:pPr>
    </w:p>
    <w:p w:rsidR="00CC0AF7" w:rsidRDefault="00CC0AF7" w:rsidP="00496A09">
      <w:pPr>
        <w:ind w:firstLine="720"/>
        <w:jc w:val="center"/>
        <w:rPr>
          <w:sz w:val="28"/>
          <w:szCs w:val="28"/>
        </w:rPr>
      </w:pPr>
    </w:p>
    <w:p w:rsidR="002541FE" w:rsidRPr="00435B63" w:rsidRDefault="00435B63" w:rsidP="00435B63">
      <w:pPr>
        <w:pStyle w:val="ConsPlusTitle"/>
        <w:widowControl/>
        <w:jc w:val="center"/>
      </w:pPr>
      <w:r w:rsidRPr="00435B63">
        <w:t xml:space="preserve">Порядок </w:t>
      </w:r>
      <w:r w:rsidR="002541FE" w:rsidRPr="00435B63">
        <w:t xml:space="preserve">списания федерального имущества, закрепленного </w:t>
      </w:r>
      <w:r w:rsidR="00FE05E6" w:rsidRPr="00435B63">
        <w:t xml:space="preserve">на праве оперативного управления </w:t>
      </w:r>
      <w:r w:rsidR="002541FE" w:rsidRPr="00435B63">
        <w:t xml:space="preserve">за территориальными органами </w:t>
      </w:r>
      <w:r>
        <w:br/>
      </w:r>
      <w:r w:rsidR="002541FE" w:rsidRPr="00435B63">
        <w:t>и подведомственными</w:t>
      </w:r>
      <w:r w:rsidR="00F019E9" w:rsidRPr="00F019E9">
        <w:t xml:space="preserve"> </w:t>
      </w:r>
      <w:r w:rsidR="00F019E9">
        <w:t xml:space="preserve">федеральными </w:t>
      </w:r>
      <w:r w:rsidR="00C45D98">
        <w:t>казенными</w:t>
      </w:r>
      <w:r w:rsidR="00F019E9">
        <w:t xml:space="preserve">, </w:t>
      </w:r>
      <w:r w:rsidR="00C45D98">
        <w:t>бюджетными</w:t>
      </w:r>
      <w:r w:rsidR="00F019E9">
        <w:t xml:space="preserve"> и автономными</w:t>
      </w:r>
      <w:r w:rsidR="002541FE" w:rsidRPr="00435B63">
        <w:t xml:space="preserve"> учреждениями </w:t>
      </w:r>
      <w:r>
        <w:br/>
      </w:r>
      <w:r w:rsidR="002541FE" w:rsidRPr="00435B63">
        <w:t>Федерального агентства по недропользованию</w:t>
      </w:r>
    </w:p>
    <w:p w:rsidR="00FB2D84" w:rsidRPr="006329DC" w:rsidRDefault="00FB2D84" w:rsidP="00632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773" w:rsidRPr="006329DC" w:rsidRDefault="006329DC" w:rsidP="00BE1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5773" w:rsidRPr="004E577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329DC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 14 октября 2010 г. № 834 </w:t>
      </w:r>
      <w:r w:rsidR="00BC78C7">
        <w:rPr>
          <w:rFonts w:ascii="Times New Roman" w:hAnsi="Times New Roman" w:cs="Times New Roman"/>
          <w:sz w:val="28"/>
          <w:szCs w:val="28"/>
        </w:rPr>
        <w:br/>
      </w:r>
      <w:r w:rsidRPr="006329DC">
        <w:rPr>
          <w:rFonts w:ascii="Times New Roman" w:hAnsi="Times New Roman" w:cs="Times New Roman"/>
          <w:sz w:val="28"/>
          <w:szCs w:val="28"/>
        </w:rPr>
        <w:t>«Об особенностях списания федерального имущества» (</w:t>
      </w:r>
      <w:r w:rsidR="00BE1642" w:rsidRPr="00BE1642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2010, № 42, ст. 5402; 2016, № 35, ст. 5344</w:t>
      </w:r>
      <w:r w:rsidRPr="006329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8C7">
        <w:rPr>
          <w:rFonts w:ascii="Times New Roman" w:hAnsi="Times New Roman" w:cs="Times New Roman"/>
          <w:sz w:val="28"/>
          <w:szCs w:val="28"/>
        </w:rPr>
        <w:t>и регламентирует процедуру</w:t>
      </w:r>
      <w:r w:rsidR="004E5773" w:rsidRPr="006329DC">
        <w:rPr>
          <w:rFonts w:ascii="Times New Roman" w:hAnsi="Times New Roman" w:cs="Times New Roman"/>
          <w:sz w:val="28"/>
          <w:szCs w:val="28"/>
        </w:rPr>
        <w:t xml:space="preserve"> согласования списания федерального имущества, закрепленного </w:t>
      </w:r>
      <w:r w:rsidR="00FE05E6" w:rsidRPr="006329DC">
        <w:rPr>
          <w:rFonts w:ascii="Times New Roman" w:hAnsi="Times New Roman" w:cs="Times New Roman"/>
          <w:sz w:val="28"/>
          <w:szCs w:val="28"/>
        </w:rPr>
        <w:t xml:space="preserve">на праве оперативного управления </w:t>
      </w:r>
      <w:r w:rsidR="004E5773" w:rsidRPr="006329DC">
        <w:rPr>
          <w:rFonts w:ascii="Times New Roman" w:hAnsi="Times New Roman" w:cs="Times New Roman"/>
          <w:sz w:val="28"/>
          <w:szCs w:val="28"/>
        </w:rPr>
        <w:t>за территориальными органами</w:t>
      </w:r>
      <w:r w:rsidR="005E51B1">
        <w:rPr>
          <w:rFonts w:ascii="Times New Roman" w:hAnsi="Times New Roman" w:cs="Times New Roman"/>
          <w:sz w:val="28"/>
          <w:szCs w:val="28"/>
        </w:rPr>
        <w:t xml:space="preserve"> Федерального агентства по недропользованию</w:t>
      </w:r>
      <w:r w:rsidR="004E5773" w:rsidRPr="006329DC">
        <w:rPr>
          <w:rFonts w:ascii="Times New Roman" w:hAnsi="Times New Roman" w:cs="Times New Roman"/>
          <w:sz w:val="28"/>
          <w:szCs w:val="28"/>
        </w:rPr>
        <w:t xml:space="preserve"> и подведомственными </w:t>
      </w:r>
      <w:r w:rsidR="00D83929">
        <w:rPr>
          <w:rFonts w:ascii="Times New Roman" w:hAnsi="Times New Roman" w:cs="Times New Roman"/>
          <w:sz w:val="28"/>
          <w:szCs w:val="28"/>
        </w:rPr>
        <w:t xml:space="preserve">Федеральному агентству по недропользованию </w:t>
      </w:r>
      <w:r w:rsidR="00F019E9" w:rsidRPr="00F019E9">
        <w:rPr>
          <w:rFonts w:ascii="Times New Roman" w:hAnsi="Times New Roman" w:cs="Times New Roman"/>
          <w:sz w:val="28"/>
          <w:szCs w:val="28"/>
        </w:rPr>
        <w:t>федеральными казенными</w:t>
      </w:r>
      <w:r w:rsidR="00A14512">
        <w:rPr>
          <w:rFonts w:ascii="Times New Roman" w:hAnsi="Times New Roman" w:cs="Times New Roman"/>
          <w:sz w:val="28"/>
          <w:szCs w:val="28"/>
        </w:rPr>
        <w:t>,</w:t>
      </w:r>
      <w:r w:rsidR="00A14512" w:rsidRPr="00A14512">
        <w:rPr>
          <w:rFonts w:ascii="Times New Roman" w:hAnsi="Times New Roman" w:cs="Times New Roman"/>
          <w:sz w:val="28"/>
          <w:szCs w:val="28"/>
        </w:rPr>
        <w:t xml:space="preserve"> </w:t>
      </w:r>
      <w:r w:rsidR="00A14512" w:rsidRPr="00F019E9">
        <w:rPr>
          <w:rFonts w:ascii="Times New Roman" w:hAnsi="Times New Roman" w:cs="Times New Roman"/>
          <w:sz w:val="28"/>
          <w:szCs w:val="28"/>
        </w:rPr>
        <w:t>бюджетными</w:t>
      </w:r>
      <w:r w:rsidR="00F019E9" w:rsidRPr="00F019E9">
        <w:rPr>
          <w:rFonts w:ascii="Times New Roman" w:hAnsi="Times New Roman" w:cs="Times New Roman"/>
          <w:sz w:val="28"/>
          <w:szCs w:val="28"/>
        </w:rPr>
        <w:t xml:space="preserve"> и автономными</w:t>
      </w:r>
      <w:r w:rsidR="00F019E9" w:rsidRPr="00435B63">
        <w:t xml:space="preserve"> </w:t>
      </w:r>
      <w:r w:rsidR="004E5773" w:rsidRPr="006329DC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334FB1" w:rsidRPr="006329DC">
        <w:rPr>
          <w:rFonts w:ascii="Times New Roman" w:hAnsi="Times New Roman" w:cs="Times New Roman"/>
          <w:sz w:val="28"/>
          <w:szCs w:val="28"/>
        </w:rPr>
        <w:t>(далее</w:t>
      </w:r>
      <w:r w:rsidR="008C0F19">
        <w:rPr>
          <w:rFonts w:ascii="Times New Roman" w:hAnsi="Times New Roman" w:cs="Times New Roman"/>
          <w:sz w:val="28"/>
          <w:szCs w:val="28"/>
        </w:rPr>
        <w:t xml:space="preserve"> -</w:t>
      </w:r>
      <w:r w:rsidR="00334FB1" w:rsidRPr="006329DC">
        <w:rPr>
          <w:rFonts w:ascii="Times New Roman" w:hAnsi="Times New Roman" w:cs="Times New Roman"/>
          <w:sz w:val="28"/>
          <w:szCs w:val="28"/>
        </w:rPr>
        <w:t xml:space="preserve"> </w:t>
      </w:r>
      <w:r w:rsidR="00A14512">
        <w:rPr>
          <w:rFonts w:ascii="Times New Roman" w:hAnsi="Times New Roman" w:cs="Times New Roman"/>
          <w:sz w:val="28"/>
          <w:szCs w:val="28"/>
        </w:rPr>
        <w:t>организации</w:t>
      </w:r>
      <w:r w:rsidR="00334FB1" w:rsidRPr="006329DC">
        <w:rPr>
          <w:rFonts w:ascii="Times New Roman" w:hAnsi="Times New Roman" w:cs="Times New Roman"/>
          <w:sz w:val="28"/>
          <w:szCs w:val="28"/>
        </w:rPr>
        <w:t>)</w:t>
      </w:r>
      <w:r w:rsidR="004E5773" w:rsidRPr="006329DC">
        <w:rPr>
          <w:rFonts w:ascii="Times New Roman" w:hAnsi="Times New Roman" w:cs="Times New Roman"/>
          <w:sz w:val="28"/>
          <w:szCs w:val="28"/>
        </w:rPr>
        <w:t>.</w:t>
      </w:r>
    </w:p>
    <w:p w:rsidR="004E5773" w:rsidRPr="004E5773" w:rsidRDefault="004E5773" w:rsidP="004E5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773">
        <w:rPr>
          <w:rFonts w:ascii="Times New Roman" w:hAnsi="Times New Roman" w:cs="Times New Roman"/>
          <w:sz w:val="28"/>
          <w:szCs w:val="28"/>
        </w:rPr>
        <w:t xml:space="preserve">2. Под списанием федерального имущества понимается комплекс действий, связанных с признанием федерального имущества непригодным для дальнейшего использования по целевому назначению </w:t>
      </w:r>
      <w:r w:rsidR="00FF137F">
        <w:rPr>
          <w:rFonts w:ascii="Times New Roman" w:hAnsi="Times New Roman" w:cs="Times New Roman"/>
          <w:sz w:val="28"/>
          <w:szCs w:val="28"/>
        </w:rPr>
        <w:t xml:space="preserve">и (или) распоряжению вследствие полной </w:t>
      </w:r>
      <w:r w:rsidRPr="004E5773">
        <w:rPr>
          <w:rFonts w:ascii="Times New Roman" w:hAnsi="Times New Roman" w:cs="Times New Roman"/>
          <w:sz w:val="28"/>
          <w:szCs w:val="28"/>
        </w:rPr>
        <w:t>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</w:t>
      </w:r>
      <w:r w:rsidR="00462800">
        <w:rPr>
          <w:rFonts w:ascii="Times New Roman" w:hAnsi="Times New Roman" w:cs="Times New Roman"/>
          <w:sz w:val="28"/>
          <w:szCs w:val="28"/>
        </w:rPr>
        <w:t xml:space="preserve"> с</w:t>
      </w:r>
      <w:r w:rsidRPr="004E5773">
        <w:rPr>
          <w:rFonts w:ascii="Times New Roman" w:hAnsi="Times New Roman" w:cs="Times New Roman"/>
          <w:sz w:val="28"/>
          <w:szCs w:val="28"/>
        </w:rPr>
        <w:t xml:space="preserve"> невозможност</w:t>
      </w:r>
      <w:r w:rsidR="00462800">
        <w:rPr>
          <w:rFonts w:ascii="Times New Roman" w:hAnsi="Times New Roman" w:cs="Times New Roman"/>
          <w:sz w:val="28"/>
          <w:szCs w:val="28"/>
        </w:rPr>
        <w:t>ью</w:t>
      </w:r>
      <w:r w:rsidRPr="004E5773">
        <w:rPr>
          <w:rFonts w:ascii="Times New Roman" w:hAnsi="Times New Roman" w:cs="Times New Roman"/>
          <w:sz w:val="28"/>
          <w:szCs w:val="28"/>
        </w:rPr>
        <w:t xml:space="preserve"> установления его местонахождения</w:t>
      </w:r>
      <w:r w:rsidR="00BE1642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BE1642">
        <w:rPr>
          <w:rFonts w:ascii="Times New Roman" w:hAnsi="Times New Roman" w:cs="Times New Roman"/>
          <w:sz w:val="28"/>
          <w:szCs w:val="28"/>
        </w:rPr>
        <w:t>.</w:t>
      </w:r>
    </w:p>
    <w:p w:rsidR="004E5773" w:rsidRPr="004E5773" w:rsidRDefault="00320B55" w:rsidP="004E5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55">
        <w:rPr>
          <w:rFonts w:ascii="Times New Roman" w:hAnsi="Times New Roman" w:cs="Times New Roman"/>
          <w:sz w:val="28"/>
          <w:szCs w:val="28"/>
        </w:rPr>
        <w:t>3</w:t>
      </w:r>
      <w:r w:rsidR="004E5773" w:rsidRPr="004E5773">
        <w:rPr>
          <w:rFonts w:ascii="Times New Roman" w:hAnsi="Times New Roman" w:cs="Times New Roman"/>
          <w:sz w:val="28"/>
          <w:szCs w:val="28"/>
        </w:rPr>
        <w:t xml:space="preserve">. Решение о списании федерального имущества принимается в </w:t>
      </w:r>
      <w:r w:rsidR="00E92C5C">
        <w:rPr>
          <w:rFonts w:ascii="Times New Roman" w:hAnsi="Times New Roman" w:cs="Times New Roman"/>
          <w:sz w:val="28"/>
          <w:szCs w:val="28"/>
        </w:rPr>
        <w:t>случае</w:t>
      </w:r>
      <w:r w:rsidR="00C741C4">
        <w:rPr>
          <w:rFonts w:ascii="Times New Roman" w:hAnsi="Times New Roman" w:cs="Times New Roman"/>
          <w:sz w:val="28"/>
          <w:szCs w:val="28"/>
        </w:rPr>
        <w:t>, если</w:t>
      </w:r>
      <w:r w:rsidR="004E5773" w:rsidRPr="004E5773">
        <w:rPr>
          <w:rFonts w:ascii="Times New Roman" w:hAnsi="Times New Roman" w:cs="Times New Roman"/>
          <w:sz w:val="28"/>
          <w:szCs w:val="28"/>
        </w:rPr>
        <w:t>:</w:t>
      </w:r>
    </w:p>
    <w:p w:rsidR="004E5773" w:rsidRPr="004E5773" w:rsidRDefault="004E5773" w:rsidP="00A14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773">
        <w:rPr>
          <w:rFonts w:ascii="Times New Roman" w:hAnsi="Times New Roman" w:cs="Times New Roman"/>
          <w:sz w:val="28"/>
          <w:szCs w:val="28"/>
        </w:rPr>
        <w:t>а) федеральное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</w:t>
      </w:r>
      <w:r w:rsidR="00462800">
        <w:rPr>
          <w:rFonts w:ascii="Times New Roman" w:hAnsi="Times New Roman" w:cs="Times New Roman"/>
          <w:sz w:val="28"/>
          <w:szCs w:val="28"/>
        </w:rPr>
        <w:t>зического или морального износа</w:t>
      </w:r>
      <w:r w:rsidR="00334FB1">
        <w:rPr>
          <w:rFonts w:ascii="Times New Roman" w:hAnsi="Times New Roman" w:cs="Times New Roman"/>
          <w:sz w:val="28"/>
          <w:szCs w:val="28"/>
        </w:rPr>
        <w:t xml:space="preserve"> </w:t>
      </w:r>
      <w:r w:rsidR="00EE071B">
        <w:rPr>
          <w:rFonts w:ascii="Times New Roman" w:hAnsi="Times New Roman" w:cs="Times New Roman"/>
          <w:sz w:val="28"/>
          <w:szCs w:val="28"/>
        </w:rPr>
        <w:t>(</w:t>
      </w:r>
      <w:r w:rsidR="00F65AE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334FB1">
        <w:rPr>
          <w:rFonts w:ascii="Times New Roman" w:hAnsi="Times New Roman" w:cs="Times New Roman"/>
          <w:sz w:val="28"/>
          <w:szCs w:val="28"/>
        </w:rPr>
        <w:t>н</w:t>
      </w:r>
      <w:r w:rsidR="00F65AED">
        <w:rPr>
          <w:rFonts w:ascii="Times New Roman" w:hAnsi="Times New Roman" w:cs="Times New Roman"/>
          <w:sz w:val="28"/>
          <w:szCs w:val="28"/>
        </w:rPr>
        <w:t>ачисление амортизации</w:t>
      </w:r>
      <w:r w:rsidRPr="004E5773">
        <w:rPr>
          <w:rFonts w:ascii="Times New Roman" w:hAnsi="Times New Roman" w:cs="Times New Roman"/>
          <w:sz w:val="28"/>
          <w:szCs w:val="28"/>
        </w:rPr>
        <w:t xml:space="preserve"> в размере 100 процентов стоимости на объекты, которые приго</w:t>
      </w:r>
      <w:r w:rsidR="00F65AED">
        <w:rPr>
          <w:rFonts w:ascii="Times New Roman" w:hAnsi="Times New Roman" w:cs="Times New Roman"/>
          <w:sz w:val="28"/>
          <w:szCs w:val="28"/>
        </w:rPr>
        <w:t>дны для дальнейшей эксплуатации,</w:t>
      </w:r>
      <w:r w:rsidRPr="004E5773">
        <w:rPr>
          <w:rFonts w:ascii="Times New Roman" w:hAnsi="Times New Roman" w:cs="Times New Roman"/>
          <w:sz w:val="28"/>
          <w:szCs w:val="28"/>
        </w:rPr>
        <w:t xml:space="preserve"> не является основанием для их списания по причине полной амортизации</w:t>
      </w:r>
      <w:r w:rsidR="00EE071B">
        <w:rPr>
          <w:rFonts w:ascii="Times New Roman" w:hAnsi="Times New Roman" w:cs="Times New Roman"/>
          <w:sz w:val="28"/>
          <w:szCs w:val="28"/>
        </w:rPr>
        <w:t>)</w:t>
      </w:r>
      <w:r w:rsidRPr="004E5773">
        <w:rPr>
          <w:rFonts w:ascii="Times New Roman" w:hAnsi="Times New Roman" w:cs="Times New Roman"/>
          <w:sz w:val="28"/>
          <w:szCs w:val="28"/>
        </w:rPr>
        <w:t>;</w:t>
      </w:r>
    </w:p>
    <w:p w:rsidR="004E5773" w:rsidRDefault="004E5773" w:rsidP="004E5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773">
        <w:rPr>
          <w:rFonts w:ascii="Times New Roman" w:hAnsi="Times New Roman" w:cs="Times New Roman"/>
          <w:sz w:val="28"/>
          <w:szCs w:val="28"/>
        </w:rPr>
        <w:t>б) федеральное имущество выбыло из владения, пользования и распоряжения вследствие гибели или уничтожения, а также вследствие невозможности установления его местонахождения.</w:t>
      </w:r>
    </w:p>
    <w:p w:rsidR="00690762" w:rsidRDefault="00690762" w:rsidP="004E5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о списании федерального имущества принимается</w:t>
      </w:r>
      <w:r w:rsidR="006D7DC5">
        <w:rPr>
          <w:rFonts w:ascii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3B28" w:rsidRDefault="00A03B28" w:rsidP="004E5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федерального движимого имущества, находящегося у </w:t>
      </w:r>
      <w:r w:rsidRPr="00BE1642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BE1642">
        <w:rPr>
          <w:rFonts w:ascii="Times New Roman" w:hAnsi="Times New Roman" w:cs="Times New Roman"/>
          <w:sz w:val="28"/>
          <w:szCs w:val="28"/>
        </w:rPr>
        <w:lastRenderedPageBreak/>
        <w:t>органов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B28">
        <w:rPr>
          <w:rFonts w:ascii="Times New Roman" w:hAnsi="Times New Roman" w:cs="Times New Roman"/>
          <w:sz w:val="28"/>
          <w:szCs w:val="28"/>
        </w:rPr>
        <w:t>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, за исключением движимого имущества, балансовой стоимостью более 300 тысяч рублей</w:t>
      </w:r>
      <w:r w:rsidR="007018AF">
        <w:rPr>
          <w:rFonts w:ascii="Times New Roman" w:hAnsi="Times New Roman" w:cs="Times New Roman"/>
          <w:sz w:val="28"/>
          <w:szCs w:val="28"/>
        </w:rPr>
        <w:t>, - самостоятельно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B28" w:rsidRPr="00BE1642" w:rsidRDefault="00A03B28" w:rsidP="004E5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федерального недвижимого имущества </w:t>
      </w:r>
      <w:r w:rsidRPr="00690762">
        <w:rPr>
          <w:rFonts w:ascii="Times New Roman" w:hAnsi="Times New Roman" w:cs="Times New Roman"/>
          <w:sz w:val="28"/>
          <w:szCs w:val="28"/>
        </w:rPr>
        <w:t>(включая объекты незавершенного строительства)</w:t>
      </w:r>
      <w:r>
        <w:rPr>
          <w:rFonts w:ascii="Times New Roman" w:hAnsi="Times New Roman" w:cs="Times New Roman"/>
          <w:sz w:val="28"/>
          <w:szCs w:val="28"/>
        </w:rPr>
        <w:t xml:space="preserve">, находящегося у </w:t>
      </w:r>
      <w:r w:rsidRPr="00BE1642">
        <w:rPr>
          <w:rFonts w:ascii="Times New Roman" w:hAnsi="Times New Roman" w:cs="Times New Roman"/>
          <w:sz w:val="28"/>
          <w:szCs w:val="28"/>
        </w:rPr>
        <w:t>территориальных органов</w:t>
      </w:r>
      <w:r w:rsidR="00717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29E">
        <w:rPr>
          <w:rFonts w:ascii="Times New Roman" w:hAnsi="Times New Roman" w:cs="Times New Roman"/>
          <w:sz w:val="28"/>
          <w:szCs w:val="28"/>
        </w:rPr>
        <w:t>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, – по </w:t>
      </w:r>
      <w:r w:rsidRPr="00BE1642">
        <w:rPr>
          <w:rFonts w:ascii="Times New Roman" w:hAnsi="Times New Roman" w:cs="Times New Roman"/>
          <w:sz w:val="28"/>
          <w:szCs w:val="28"/>
        </w:rPr>
        <w:t>согласованию с Роснедрами независимо от его балансовой стоимости;</w:t>
      </w:r>
    </w:p>
    <w:p w:rsidR="00A03B28" w:rsidRPr="00BE1642" w:rsidRDefault="00A03B28" w:rsidP="004E5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642">
        <w:rPr>
          <w:rFonts w:ascii="Times New Roman" w:hAnsi="Times New Roman" w:cs="Times New Roman"/>
          <w:sz w:val="28"/>
          <w:szCs w:val="28"/>
        </w:rPr>
        <w:t>в) федерального движимого имущества, находящегося у федеральных казенных учреждений</w:t>
      </w:r>
      <w:r w:rsidR="0071729E" w:rsidRPr="00BE1642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- по согласованию с Роснедрами независимо от его балансовой стоимости;</w:t>
      </w:r>
    </w:p>
    <w:p w:rsidR="0071729E" w:rsidRPr="00BE1642" w:rsidRDefault="0071729E" w:rsidP="004E5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642">
        <w:rPr>
          <w:rFonts w:ascii="Times New Roman" w:hAnsi="Times New Roman" w:cs="Times New Roman"/>
          <w:sz w:val="28"/>
          <w:szCs w:val="28"/>
        </w:rPr>
        <w:t>г) федерального недвижимого имущества, находящегося у федеральных казенных учреждений на праве оперативного управления, - по согласованию с Роснедрами независимо от его балансовой стоимости;</w:t>
      </w:r>
    </w:p>
    <w:p w:rsidR="0071729E" w:rsidRPr="00BE1642" w:rsidRDefault="0071729E" w:rsidP="004E5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642">
        <w:rPr>
          <w:rFonts w:ascii="Times New Roman" w:hAnsi="Times New Roman" w:cs="Times New Roman"/>
          <w:sz w:val="28"/>
          <w:szCs w:val="28"/>
        </w:rPr>
        <w:t>д) федерального движимого имущества, за исключением особо ценного движимого имущества, закрепленного за федеральными бюджетными и автономными учреждениями учредителем либо приобретенного федеральными бюджетными и автономными учреждениями за счет средств, выделенных учредителем на приобретение такого имущества, - самостоятельно;</w:t>
      </w:r>
    </w:p>
    <w:p w:rsidR="0071729E" w:rsidRPr="00BE1642" w:rsidRDefault="0071729E" w:rsidP="004E5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642">
        <w:rPr>
          <w:rFonts w:ascii="Times New Roman" w:hAnsi="Times New Roman" w:cs="Times New Roman"/>
          <w:sz w:val="28"/>
          <w:szCs w:val="28"/>
        </w:rPr>
        <w:t>е) федерального недвижимого имущества (включая объекты незавершенного строительства), закрепленного за федеральным</w:t>
      </w:r>
      <w:r w:rsidR="007018AF" w:rsidRPr="00BE1642">
        <w:rPr>
          <w:rFonts w:ascii="Times New Roman" w:hAnsi="Times New Roman" w:cs="Times New Roman"/>
          <w:sz w:val="28"/>
          <w:szCs w:val="28"/>
        </w:rPr>
        <w:t>и</w:t>
      </w:r>
      <w:r w:rsidRPr="00BE1642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7018AF" w:rsidRPr="00BE1642">
        <w:rPr>
          <w:rFonts w:ascii="Times New Roman" w:hAnsi="Times New Roman" w:cs="Times New Roman"/>
          <w:sz w:val="28"/>
          <w:szCs w:val="28"/>
        </w:rPr>
        <w:t>и</w:t>
      </w:r>
      <w:r w:rsidRPr="00BE1642">
        <w:rPr>
          <w:rFonts w:ascii="Times New Roman" w:hAnsi="Times New Roman" w:cs="Times New Roman"/>
          <w:sz w:val="28"/>
          <w:szCs w:val="28"/>
        </w:rPr>
        <w:t xml:space="preserve"> учр</w:t>
      </w:r>
      <w:r w:rsidR="007018AF" w:rsidRPr="00BE1642">
        <w:rPr>
          <w:rFonts w:ascii="Times New Roman" w:hAnsi="Times New Roman" w:cs="Times New Roman"/>
          <w:sz w:val="28"/>
          <w:szCs w:val="28"/>
        </w:rPr>
        <w:t>еждениями</w:t>
      </w:r>
      <w:r w:rsidRPr="00BE1642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а также особо ценного движимого имущества, закрепленного за федеральными бюджетными учреждениями учредителем либо приобретенного федеральными бюджетными учреждениями за счет средств, выделенных учредителем на приобретение такого имущества, - по согласованию с Роснедрами;</w:t>
      </w:r>
    </w:p>
    <w:p w:rsidR="0071729E" w:rsidRPr="00BE1642" w:rsidRDefault="0071729E" w:rsidP="00717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642">
        <w:rPr>
          <w:rFonts w:ascii="Times New Roman" w:hAnsi="Times New Roman" w:cs="Times New Roman"/>
          <w:sz w:val="28"/>
          <w:szCs w:val="28"/>
        </w:rPr>
        <w:t>ж) федерального недвижимого имущества (включая объекты</w:t>
      </w:r>
      <w:r w:rsidR="007018AF" w:rsidRPr="00BE1642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строительства) и особо ценного движимого имущества, </w:t>
      </w:r>
      <w:r w:rsidRPr="00BE1642">
        <w:rPr>
          <w:rFonts w:ascii="Times New Roman" w:hAnsi="Times New Roman" w:cs="Times New Roman"/>
          <w:sz w:val="28"/>
          <w:szCs w:val="28"/>
        </w:rPr>
        <w:t>закрепленного за федеральным</w:t>
      </w:r>
      <w:r w:rsidR="007018AF" w:rsidRPr="00BE1642">
        <w:rPr>
          <w:rFonts w:ascii="Times New Roman" w:hAnsi="Times New Roman" w:cs="Times New Roman"/>
          <w:sz w:val="28"/>
          <w:szCs w:val="28"/>
        </w:rPr>
        <w:t>и</w:t>
      </w:r>
      <w:r w:rsidRPr="00BE1642">
        <w:rPr>
          <w:rFonts w:ascii="Times New Roman" w:hAnsi="Times New Roman" w:cs="Times New Roman"/>
          <w:sz w:val="28"/>
          <w:szCs w:val="28"/>
        </w:rPr>
        <w:t xml:space="preserve"> </w:t>
      </w:r>
      <w:r w:rsidR="007018AF" w:rsidRPr="00BE1642">
        <w:rPr>
          <w:rFonts w:ascii="Times New Roman" w:hAnsi="Times New Roman" w:cs="Times New Roman"/>
          <w:sz w:val="28"/>
          <w:szCs w:val="28"/>
        </w:rPr>
        <w:t>автономными</w:t>
      </w:r>
      <w:r w:rsidRPr="00BE164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018AF" w:rsidRPr="00BE1642">
        <w:rPr>
          <w:rFonts w:ascii="Times New Roman" w:hAnsi="Times New Roman" w:cs="Times New Roman"/>
          <w:sz w:val="28"/>
          <w:szCs w:val="28"/>
        </w:rPr>
        <w:t>ями</w:t>
      </w:r>
      <w:r w:rsidRPr="00BE1642">
        <w:rPr>
          <w:rFonts w:ascii="Times New Roman" w:hAnsi="Times New Roman" w:cs="Times New Roman"/>
          <w:sz w:val="28"/>
          <w:szCs w:val="28"/>
        </w:rPr>
        <w:t xml:space="preserve"> учредителем либо приобретенного федеральными </w:t>
      </w:r>
      <w:r w:rsidR="007018AF" w:rsidRPr="00BE1642">
        <w:rPr>
          <w:rFonts w:ascii="Times New Roman" w:hAnsi="Times New Roman" w:cs="Times New Roman"/>
          <w:sz w:val="28"/>
          <w:szCs w:val="28"/>
        </w:rPr>
        <w:t>автономными</w:t>
      </w:r>
      <w:r w:rsidRPr="00BE1642">
        <w:rPr>
          <w:rFonts w:ascii="Times New Roman" w:hAnsi="Times New Roman" w:cs="Times New Roman"/>
          <w:sz w:val="28"/>
          <w:szCs w:val="28"/>
        </w:rPr>
        <w:t xml:space="preserve"> учреждениями за счет средств, выделенных учредителем на приобретение такого имущества, - по согласованию с Роснедрами;</w:t>
      </w:r>
    </w:p>
    <w:p w:rsidR="007018AF" w:rsidRDefault="007018AF" w:rsidP="00717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642">
        <w:rPr>
          <w:rFonts w:ascii="Times New Roman" w:hAnsi="Times New Roman" w:cs="Times New Roman"/>
          <w:sz w:val="28"/>
          <w:szCs w:val="28"/>
        </w:rPr>
        <w:t>з) федерального недвижимого имущества (включая объекты незавершенного строительства), находящегося у федеральных автономных учреждений на праве оперативного управления, приобретенного за счет средств от приносящей доход деятельности, а также особо ценного движимого имущества, находящегося у федеральных бюджетных и автономных учреждений на праве</w:t>
      </w:r>
      <w:r>
        <w:rPr>
          <w:rFonts w:ascii="Times New Roman" w:hAnsi="Times New Roman" w:cs="Times New Roman"/>
          <w:sz w:val="28"/>
          <w:szCs w:val="28"/>
        </w:rPr>
        <w:t xml:space="preserve"> оперативного управления, приобретенного за счет средств от приносящей доход деятельности, - самостоятельно.</w:t>
      </w:r>
    </w:p>
    <w:p w:rsidR="000F10BF" w:rsidRPr="004E5773" w:rsidRDefault="009F485D" w:rsidP="00196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5773" w:rsidRPr="004E5773">
        <w:rPr>
          <w:rFonts w:ascii="Times New Roman" w:hAnsi="Times New Roman" w:cs="Times New Roman"/>
          <w:sz w:val="28"/>
          <w:szCs w:val="28"/>
        </w:rPr>
        <w:t xml:space="preserve">. </w:t>
      </w:r>
      <w:r w:rsidR="00462800">
        <w:rPr>
          <w:rFonts w:ascii="Times New Roman" w:hAnsi="Times New Roman" w:cs="Times New Roman"/>
          <w:sz w:val="28"/>
          <w:szCs w:val="28"/>
        </w:rPr>
        <w:t>В целях подготовки и</w:t>
      </w:r>
      <w:r w:rsidR="004E5773" w:rsidRPr="004E5773">
        <w:rPr>
          <w:rFonts w:ascii="Times New Roman" w:hAnsi="Times New Roman" w:cs="Times New Roman"/>
          <w:sz w:val="28"/>
          <w:szCs w:val="28"/>
        </w:rPr>
        <w:t xml:space="preserve"> </w:t>
      </w:r>
      <w:r w:rsidR="00731894">
        <w:rPr>
          <w:rFonts w:ascii="Times New Roman" w:hAnsi="Times New Roman" w:cs="Times New Roman"/>
          <w:sz w:val="28"/>
          <w:szCs w:val="28"/>
        </w:rPr>
        <w:t xml:space="preserve">принятия решения о списании </w:t>
      </w:r>
      <w:r w:rsidR="00462800">
        <w:rPr>
          <w:rFonts w:ascii="Times New Roman" w:hAnsi="Times New Roman" w:cs="Times New Roman"/>
          <w:sz w:val="28"/>
          <w:szCs w:val="28"/>
        </w:rPr>
        <w:t>федерального имущества</w:t>
      </w:r>
      <w:r w:rsidR="004E5773" w:rsidRPr="004E5773">
        <w:rPr>
          <w:rFonts w:ascii="Times New Roman" w:hAnsi="Times New Roman" w:cs="Times New Roman"/>
          <w:sz w:val="28"/>
          <w:szCs w:val="28"/>
        </w:rPr>
        <w:t xml:space="preserve"> </w:t>
      </w:r>
      <w:r w:rsidR="004E5773" w:rsidRPr="00B81C6C">
        <w:rPr>
          <w:rFonts w:ascii="Times New Roman" w:hAnsi="Times New Roman" w:cs="Times New Roman"/>
          <w:sz w:val="28"/>
          <w:szCs w:val="28"/>
        </w:rPr>
        <w:t xml:space="preserve">в </w:t>
      </w:r>
      <w:r w:rsidR="00F4416A">
        <w:rPr>
          <w:rFonts w:ascii="Times New Roman" w:hAnsi="Times New Roman" w:cs="Times New Roman"/>
          <w:sz w:val="28"/>
          <w:szCs w:val="28"/>
        </w:rPr>
        <w:t>организациях</w:t>
      </w:r>
      <w:r w:rsidR="004E5773" w:rsidRPr="00DD33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4C7C">
        <w:rPr>
          <w:rFonts w:ascii="Times New Roman" w:hAnsi="Times New Roman" w:cs="Times New Roman"/>
          <w:sz w:val="28"/>
          <w:szCs w:val="28"/>
        </w:rPr>
        <w:t>создае</w:t>
      </w:r>
      <w:r w:rsidR="004E5773" w:rsidRPr="004E5773">
        <w:rPr>
          <w:rFonts w:ascii="Times New Roman" w:hAnsi="Times New Roman" w:cs="Times New Roman"/>
          <w:sz w:val="28"/>
          <w:szCs w:val="28"/>
        </w:rPr>
        <w:t>тся пост</w:t>
      </w:r>
      <w:r w:rsidR="001F4C7C">
        <w:rPr>
          <w:rFonts w:ascii="Times New Roman" w:hAnsi="Times New Roman" w:cs="Times New Roman"/>
          <w:sz w:val="28"/>
          <w:szCs w:val="28"/>
        </w:rPr>
        <w:t>оянно действующая</w:t>
      </w:r>
      <w:r w:rsidR="007F41CE">
        <w:rPr>
          <w:rFonts w:ascii="Times New Roman" w:hAnsi="Times New Roman" w:cs="Times New Roman"/>
          <w:sz w:val="28"/>
          <w:szCs w:val="28"/>
        </w:rPr>
        <w:t xml:space="preserve"> к</w:t>
      </w:r>
      <w:r w:rsidR="001F4C7C">
        <w:rPr>
          <w:rFonts w:ascii="Times New Roman" w:hAnsi="Times New Roman" w:cs="Times New Roman"/>
          <w:sz w:val="28"/>
          <w:szCs w:val="28"/>
        </w:rPr>
        <w:t>омиссия</w:t>
      </w:r>
      <w:r w:rsidR="004E5773" w:rsidRPr="004E5773">
        <w:rPr>
          <w:rFonts w:ascii="Times New Roman" w:hAnsi="Times New Roman" w:cs="Times New Roman"/>
          <w:sz w:val="28"/>
          <w:szCs w:val="28"/>
        </w:rPr>
        <w:t xml:space="preserve"> </w:t>
      </w:r>
      <w:r w:rsidR="00BD63A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подготовке и принятию такого решения</w:t>
      </w:r>
      <w:r w:rsidR="00DD33A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E1642">
        <w:rPr>
          <w:rFonts w:ascii="Times New Roman" w:hAnsi="Times New Roman" w:cs="Times New Roman"/>
          <w:sz w:val="28"/>
          <w:szCs w:val="28"/>
        </w:rPr>
        <w:t xml:space="preserve"> -</w:t>
      </w:r>
      <w:r w:rsidR="006C4927">
        <w:rPr>
          <w:rFonts w:ascii="Times New Roman" w:hAnsi="Times New Roman" w:cs="Times New Roman"/>
          <w:sz w:val="28"/>
          <w:szCs w:val="28"/>
        </w:rPr>
        <w:t xml:space="preserve"> К</w:t>
      </w:r>
      <w:r w:rsidR="001F4C7C">
        <w:rPr>
          <w:rFonts w:ascii="Times New Roman" w:hAnsi="Times New Roman" w:cs="Times New Roman"/>
          <w:sz w:val="28"/>
          <w:szCs w:val="28"/>
        </w:rPr>
        <w:t>омиссия</w:t>
      </w:r>
      <w:r w:rsidR="00DD33A5">
        <w:rPr>
          <w:rFonts w:ascii="Times New Roman" w:hAnsi="Times New Roman" w:cs="Times New Roman"/>
          <w:sz w:val="28"/>
          <w:szCs w:val="28"/>
        </w:rPr>
        <w:t>)</w:t>
      </w:r>
      <w:r w:rsidR="00EC39A0">
        <w:rPr>
          <w:rFonts w:ascii="Times New Roman" w:hAnsi="Times New Roman" w:cs="Times New Roman"/>
          <w:sz w:val="28"/>
          <w:szCs w:val="28"/>
        </w:rPr>
        <w:t>. Положение о К</w:t>
      </w:r>
      <w:r w:rsidR="00846EB6">
        <w:rPr>
          <w:rFonts w:ascii="Times New Roman" w:hAnsi="Times New Roman" w:cs="Times New Roman"/>
          <w:sz w:val="28"/>
          <w:szCs w:val="28"/>
        </w:rPr>
        <w:t>омиссии и ее состав утверждаю</w:t>
      </w:r>
      <w:r w:rsidR="0019612C">
        <w:rPr>
          <w:rFonts w:ascii="Times New Roman" w:hAnsi="Times New Roman" w:cs="Times New Roman"/>
          <w:sz w:val="28"/>
          <w:szCs w:val="28"/>
        </w:rPr>
        <w:t xml:space="preserve">тся </w:t>
      </w:r>
      <w:r w:rsidR="007C1552"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="00F4416A">
        <w:rPr>
          <w:rFonts w:ascii="Times New Roman" w:hAnsi="Times New Roman" w:cs="Times New Roman"/>
          <w:sz w:val="28"/>
          <w:szCs w:val="28"/>
        </w:rPr>
        <w:t>организации</w:t>
      </w:r>
      <w:r w:rsidR="007C1552">
        <w:rPr>
          <w:rFonts w:ascii="Times New Roman" w:hAnsi="Times New Roman" w:cs="Times New Roman"/>
          <w:sz w:val="28"/>
          <w:szCs w:val="28"/>
        </w:rPr>
        <w:t>.</w:t>
      </w:r>
    </w:p>
    <w:p w:rsidR="004E5773" w:rsidRPr="005B7E39" w:rsidRDefault="009F485D" w:rsidP="004E5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30AF" w:rsidRPr="005B7E39">
        <w:rPr>
          <w:rFonts w:ascii="Times New Roman" w:hAnsi="Times New Roman" w:cs="Times New Roman"/>
          <w:sz w:val="28"/>
          <w:szCs w:val="28"/>
        </w:rPr>
        <w:t xml:space="preserve">. </w:t>
      </w:r>
      <w:r w:rsidR="00DD33A5">
        <w:rPr>
          <w:rFonts w:ascii="Times New Roman" w:hAnsi="Times New Roman" w:cs="Times New Roman"/>
          <w:sz w:val="28"/>
          <w:szCs w:val="28"/>
        </w:rPr>
        <w:t>К</w:t>
      </w:r>
      <w:r w:rsidR="004E5773" w:rsidRPr="005B7E39">
        <w:rPr>
          <w:rFonts w:ascii="Times New Roman" w:hAnsi="Times New Roman" w:cs="Times New Roman"/>
          <w:sz w:val="28"/>
          <w:szCs w:val="28"/>
        </w:rPr>
        <w:t>омиссия</w:t>
      </w:r>
      <w:r w:rsidR="00DD33A5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</w:t>
      </w:r>
      <w:r w:rsidR="004E5773" w:rsidRPr="005B7E39">
        <w:rPr>
          <w:rFonts w:ascii="Times New Roman" w:hAnsi="Times New Roman" w:cs="Times New Roman"/>
          <w:sz w:val="28"/>
          <w:szCs w:val="28"/>
        </w:rPr>
        <w:t>:</w:t>
      </w:r>
    </w:p>
    <w:p w:rsidR="00462800" w:rsidRPr="00462800" w:rsidRDefault="00462800" w:rsidP="0046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2800">
        <w:rPr>
          <w:sz w:val="28"/>
          <w:szCs w:val="28"/>
        </w:rPr>
        <w:t>а) осматривает федеральное имущество, подлежащее списанию, с учетом данных, содержащихся в учетно-технической и иной документации;</w:t>
      </w:r>
    </w:p>
    <w:p w:rsidR="00462800" w:rsidRPr="00462800" w:rsidRDefault="00462800" w:rsidP="0046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2800">
        <w:rPr>
          <w:sz w:val="28"/>
          <w:szCs w:val="28"/>
        </w:rPr>
        <w:lastRenderedPageBreak/>
        <w:t>б)</w:t>
      </w:r>
      <w:r w:rsidR="00AA2F11">
        <w:rPr>
          <w:sz w:val="28"/>
          <w:szCs w:val="28"/>
        </w:rPr>
        <w:t xml:space="preserve"> принимает решение по вопросу о </w:t>
      </w:r>
      <w:r w:rsidRPr="00462800">
        <w:rPr>
          <w:sz w:val="28"/>
          <w:szCs w:val="28"/>
        </w:rPr>
        <w:t>целесообразности (пригодности) дальнейшего использования федерального имущества, о возможности и эффективности его восстановления, возможности использования отдельных узлов, деталей, конструкций и материалов от федерального имущества;</w:t>
      </w:r>
    </w:p>
    <w:p w:rsidR="00462800" w:rsidRPr="00462800" w:rsidRDefault="00462800" w:rsidP="0046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2800">
        <w:rPr>
          <w:sz w:val="28"/>
          <w:szCs w:val="28"/>
        </w:rPr>
        <w:t xml:space="preserve">в) устанавливает причины списания федерального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для управленческих нужд и иные причины, которые привели к необходимости списания федерального имущества в соответствии с </w:t>
      </w:r>
      <w:hyperlink r:id="rId8" w:history="1">
        <w:r w:rsidRPr="00462800">
          <w:rPr>
            <w:sz w:val="28"/>
            <w:szCs w:val="28"/>
          </w:rPr>
          <w:t xml:space="preserve">пунктом </w:t>
        </w:r>
        <w:r w:rsidR="00320B55" w:rsidRPr="005B7E39">
          <w:rPr>
            <w:sz w:val="28"/>
            <w:szCs w:val="28"/>
          </w:rPr>
          <w:t>3</w:t>
        </w:r>
      </w:hyperlink>
      <w:r w:rsidRPr="00462800">
        <w:rPr>
          <w:sz w:val="28"/>
          <w:szCs w:val="28"/>
        </w:rPr>
        <w:t xml:space="preserve"> настоящего </w:t>
      </w:r>
      <w:r w:rsidR="00A302EC">
        <w:rPr>
          <w:sz w:val="28"/>
          <w:szCs w:val="28"/>
        </w:rPr>
        <w:t>П</w:t>
      </w:r>
      <w:r w:rsidR="005730AF" w:rsidRPr="005B7E39">
        <w:rPr>
          <w:sz w:val="28"/>
          <w:szCs w:val="28"/>
        </w:rPr>
        <w:t>орядка</w:t>
      </w:r>
      <w:r w:rsidRPr="00462800">
        <w:rPr>
          <w:sz w:val="28"/>
          <w:szCs w:val="28"/>
        </w:rPr>
        <w:t>;</w:t>
      </w:r>
    </w:p>
    <w:p w:rsidR="00462800" w:rsidRPr="00C741C4" w:rsidRDefault="00462800" w:rsidP="0046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2800">
        <w:rPr>
          <w:sz w:val="28"/>
          <w:szCs w:val="28"/>
        </w:rPr>
        <w:t xml:space="preserve">г) подготавливает акт о списании федерального имущества </w:t>
      </w:r>
      <w:r w:rsidR="00AE2F2A">
        <w:rPr>
          <w:sz w:val="28"/>
          <w:szCs w:val="28"/>
        </w:rPr>
        <w:t xml:space="preserve">(далее – акт о списании) </w:t>
      </w:r>
      <w:r w:rsidRPr="00462800">
        <w:rPr>
          <w:sz w:val="28"/>
          <w:szCs w:val="28"/>
        </w:rPr>
        <w:t xml:space="preserve">в зависимости от вида списываемого федерального имущества по установленной форме и формирует пакет документов в соответствии с </w:t>
      </w:r>
      <w:hyperlink r:id="rId9" w:history="1">
        <w:r w:rsidRPr="00462800">
          <w:rPr>
            <w:sz w:val="28"/>
            <w:szCs w:val="28"/>
          </w:rPr>
          <w:t>перечнем</w:t>
        </w:r>
      </w:hyperlink>
      <w:r w:rsidR="00C741C4">
        <w:rPr>
          <w:sz w:val="28"/>
          <w:szCs w:val="28"/>
        </w:rPr>
        <w:t xml:space="preserve"> </w:t>
      </w:r>
      <w:r w:rsidR="00C741C4" w:rsidRPr="00C741C4">
        <w:rPr>
          <w:sz w:val="28"/>
          <w:szCs w:val="28"/>
        </w:rPr>
        <w:t xml:space="preserve">документов, </w:t>
      </w:r>
      <w:r w:rsidR="00C741C4" w:rsidRPr="003F19D7">
        <w:rPr>
          <w:sz w:val="28"/>
          <w:szCs w:val="28"/>
        </w:rPr>
        <w:t xml:space="preserve">представляемых </w:t>
      </w:r>
      <w:r w:rsidR="003F19D7" w:rsidRPr="003F19D7">
        <w:rPr>
          <w:sz w:val="28"/>
          <w:szCs w:val="28"/>
        </w:rPr>
        <w:t>территориальными органами и казенными, бюджетными или автономными учреждениями</w:t>
      </w:r>
      <w:r w:rsidR="00C741C4" w:rsidRPr="003F19D7">
        <w:rPr>
          <w:sz w:val="28"/>
          <w:szCs w:val="28"/>
        </w:rPr>
        <w:t xml:space="preserve"> Федерального</w:t>
      </w:r>
      <w:r w:rsidR="00C741C4" w:rsidRPr="00C741C4">
        <w:rPr>
          <w:sz w:val="28"/>
          <w:szCs w:val="28"/>
        </w:rPr>
        <w:t xml:space="preserve"> агентства по недропользованию</w:t>
      </w:r>
      <w:r w:rsidR="00330482" w:rsidRPr="00330482">
        <w:t xml:space="preserve"> </w:t>
      </w:r>
      <w:r w:rsidR="00330482" w:rsidRPr="00330482">
        <w:rPr>
          <w:sz w:val="28"/>
          <w:szCs w:val="28"/>
        </w:rPr>
        <w:t>для согласования списания федерального имущества</w:t>
      </w:r>
      <w:r w:rsidR="00C741C4">
        <w:rPr>
          <w:sz w:val="28"/>
          <w:szCs w:val="28"/>
        </w:rPr>
        <w:t xml:space="preserve"> (далее - перечень),</w:t>
      </w:r>
      <w:r w:rsidR="00C741C4" w:rsidRPr="00C741C4">
        <w:rPr>
          <w:sz w:val="28"/>
          <w:szCs w:val="28"/>
        </w:rPr>
        <w:t xml:space="preserve"> </w:t>
      </w:r>
      <w:r w:rsidR="00A302EC" w:rsidRPr="00C741C4">
        <w:rPr>
          <w:sz w:val="28"/>
          <w:szCs w:val="28"/>
        </w:rPr>
        <w:t>приведенном в приложении</w:t>
      </w:r>
      <w:r w:rsidR="00C4076B">
        <w:rPr>
          <w:sz w:val="28"/>
          <w:szCs w:val="28"/>
        </w:rPr>
        <w:t xml:space="preserve"> </w:t>
      </w:r>
      <w:r w:rsidR="00A302EC" w:rsidRPr="00C741C4">
        <w:rPr>
          <w:sz w:val="28"/>
          <w:szCs w:val="28"/>
        </w:rPr>
        <w:t>к настоящему Порядку</w:t>
      </w:r>
      <w:r w:rsidR="007923D7" w:rsidRPr="00C741C4">
        <w:rPr>
          <w:sz w:val="28"/>
          <w:szCs w:val="28"/>
        </w:rPr>
        <w:t>.</w:t>
      </w:r>
    </w:p>
    <w:p w:rsidR="009F485D" w:rsidRDefault="009F485D" w:rsidP="0046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Решение о списании федерального имущества принимается большинством голосов членов Комиссии, присутствующих на заседании, путем подписания акта о списании. </w:t>
      </w:r>
    </w:p>
    <w:p w:rsidR="009F485D" w:rsidRPr="00462800" w:rsidRDefault="009F485D" w:rsidP="00F10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Оформленный Комиссией акт о списании </w:t>
      </w:r>
      <w:r w:rsidR="00F105A9">
        <w:rPr>
          <w:sz w:val="28"/>
          <w:szCs w:val="28"/>
        </w:rPr>
        <w:t xml:space="preserve">утверждается руководителем </w:t>
      </w:r>
      <w:r w:rsidR="007018AF">
        <w:rPr>
          <w:sz w:val="28"/>
          <w:szCs w:val="28"/>
        </w:rPr>
        <w:t>организации</w:t>
      </w:r>
      <w:r w:rsidR="00F105A9">
        <w:rPr>
          <w:sz w:val="28"/>
          <w:szCs w:val="28"/>
        </w:rPr>
        <w:t xml:space="preserve"> самостоятельно, а в отношении федерального имущества, указанного в</w:t>
      </w:r>
      <w:r w:rsidR="007018AF">
        <w:rPr>
          <w:sz w:val="28"/>
          <w:szCs w:val="28"/>
        </w:rPr>
        <w:t xml:space="preserve"> подпунктах «</w:t>
      </w:r>
      <w:r w:rsidR="00AE091F">
        <w:rPr>
          <w:sz w:val="28"/>
          <w:szCs w:val="28"/>
        </w:rPr>
        <w:t>б» - «г», «е» - «ж»</w:t>
      </w:r>
      <w:r w:rsidR="00F105A9">
        <w:rPr>
          <w:sz w:val="28"/>
          <w:szCs w:val="28"/>
        </w:rPr>
        <w:t xml:space="preserve"> пункт</w:t>
      </w:r>
      <w:r w:rsidR="00AE091F">
        <w:rPr>
          <w:sz w:val="28"/>
          <w:szCs w:val="28"/>
        </w:rPr>
        <w:t>а</w:t>
      </w:r>
      <w:r w:rsidR="00F105A9">
        <w:rPr>
          <w:sz w:val="28"/>
          <w:szCs w:val="28"/>
        </w:rPr>
        <w:t xml:space="preserve"> 4 настоящего Порядка – после согласования с Роснедрами. </w:t>
      </w:r>
      <w:r w:rsidR="00F105A9" w:rsidRPr="00F105A9">
        <w:rPr>
          <w:sz w:val="28"/>
          <w:szCs w:val="28"/>
        </w:rPr>
        <w:t>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DD33A5" w:rsidRPr="00462800" w:rsidRDefault="00871E52" w:rsidP="00DD33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E5773" w:rsidRPr="004E5773">
        <w:rPr>
          <w:sz w:val="28"/>
          <w:szCs w:val="28"/>
        </w:rPr>
        <w:t xml:space="preserve">. В целях согласования </w:t>
      </w:r>
      <w:r>
        <w:rPr>
          <w:sz w:val="28"/>
          <w:szCs w:val="28"/>
        </w:rPr>
        <w:t>акта о списании</w:t>
      </w:r>
      <w:r w:rsidR="006F3997">
        <w:rPr>
          <w:sz w:val="28"/>
          <w:szCs w:val="28"/>
        </w:rPr>
        <w:t xml:space="preserve"> в отношении</w:t>
      </w:r>
      <w:r>
        <w:rPr>
          <w:sz w:val="28"/>
          <w:szCs w:val="28"/>
        </w:rPr>
        <w:t xml:space="preserve"> федерального имущества, </w:t>
      </w:r>
      <w:r w:rsidR="00AE091F">
        <w:rPr>
          <w:sz w:val="28"/>
          <w:szCs w:val="28"/>
        </w:rPr>
        <w:t xml:space="preserve">указанного в подпунктах «б» - «г», «е» - «ж» </w:t>
      </w:r>
      <w:r w:rsidRPr="00871E52">
        <w:rPr>
          <w:sz w:val="28"/>
          <w:szCs w:val="28"/>
        </w:rPr>
        <w:t>пункта 4 настоящего Порядка</w:t>
      </w:r>
      <w:r>
        <w:rPr>
          <w:sz w:val="28"/>
          <w:szCs w:val="28"/>
        </w:rPr>
        <w:t xml:space="preserve">, </w:t>
      </w:r>
      <w:r w:rsidR="00DC7D69">
        <w:rPr>
          <w:sz w:val="28"/>
          <w:szCs w:val="28"/>
        </w:rPr>
        <w:t>организации</w:t>
      </w:r>
      <w:r w:rsidR="004E5773" w:rsidRPr="004E5773">
        <w:rPr>
          <w:sz w:val="28"/>
          <w:szCs w:val="28"/>
        </w:rPr>
        <w:t xml:space="preserve"> направляют в </w:t>
      </w:r>
      <w:r w:rsidR="009D338E">
        <w:rPr>
          <w:sz w:val="28"/>
          <w:szCs w:val="28"/>
        </w:rPr>
        <w:t>Роснедра</w:t>
      </w:r>
      <w:r w:rsidR="004E5773" w:rsidRPr="004E5773">
        <w:rPr>
          <w:sz w:val="28"/>
          <w:szCs w:val="28"/>
        </w:rPr>
        <w:t xml:space="preserve"> обращение о согласовании</w:t>
      </w:r>
      <w:r w:rsidR="00756048">
        <w:rPr>
          <w:sz w:val="28"/>
          <w:szCs w:val="28"/>
        </w:rPr>
        <w:t xml:space="preserve"> акта о</w:t>
      </w:r>
      <w:r w:rsidR="004E5773" w:rsidRPr="004E5773">
        <w:rPr>
          <w:sz w:val="28"/>
          <w:szCs w:val="28"/>
        </w:rPr>
        <w:t xml:space="preserve"> </w:t>
      </w:r>
      <w:r w:rsidR="00756048">
        <w:rPr>
          <w:sz w:val="28"/>
          <w:szCs w:val="28"/>
        </w:rPr>
        <w:t>списании</w:t>
      </w:r>
      <w:r w:rsidR="004E5773" w:rsidRPr="004E5773">
        <w:rPr>
          <w:sz w:val="28"/>
          <w:szCs w:val="28"/>
        </w:rPr>
        <w:t xml:space="preserve"> с </w:t>
      </w:r>
      <w:r w:rsidR="00E549D8">
        <w:rPr>
          <w:sz w:val="28"/>
          <w:szCs w:val="28"/>
        </w:rPr>
        <w:t>приложением</w:t>
      </w:r>
      <w:r w:rsidR="004E5773" w:rsidRPr="004E5773">
        <w:rPr>
          <w:sz w:val="28"/>
          <w:szCs w:val="28"/>
        </w:rPr>
        <w:t xml:space="preserve"> документов</w:t>
      </w:r>
      <w:r w:rsidR="00E549D8">
        <w:rPr>
          <w:sz w:val="28"/>
          <w:szCs w:val="28"/>
        </w:rPr>
        <w:t xml:space="preserve"> </w:t>
      </w:r>
      <w:r w:rsidR="009A624D">
        <w:rPr>
          <w:sz w:val="28"/>
          <w:szCs w:val="28"/>
        </w:rPr>
        <w:t>согласно перечню</w:t>
      </w:r>
      <w:r w:rsidR="00E549D8">
        <w:rPr>
          <w:sz w:val="28"/>
          <w:szCs w:val="28"/>
        </w:rPr>
        <w:t>, приведенном</w:t>
      </w:r>
      <w:r w:rsidR="009A624D">
        <w:rPr>
          <w:sz w:val="28"/>
          <w:szCs w:val="28"/>
        </w:rPr>
        <w:t>у</w:t>
      </w:r>
      <w:r w:rsidR="00E549D8">
        <w:rPr>
          <w:sz w:val="28"/>
          <w:szCs w:val="28"/>
        </w:rPr>
        <w:t xml:space="preserve"> в приложении</w:t>
      </w:r>
      <w:r w:rsidR="003F19D7">
        <w:rPr>
          <w:sz w:val="28"/>
          <w:szCs w:val="28"/>
        </w:rPr>
        <w:t xml:space="preserve"> </w:t>
      </w:r>
      <w:r w:rsidR="00E549D8">
        <w:rPr>
          <w:sz w:val="28"/>
          <w:szCs w:val="28"/>
        </w:rPr>
        <w:t>к настоящему Порядку</w:t>
      </w:r>
      <w:r w:rsidR="007A5857">
        <w:rPr>
          <w:sz w:val="28"/>
          <w:szCs w:val="28"/>
        </w:rPr>
        <w:t xml:space="preserve">. </w:t>
      </w:r>
      <w:r w:rsidR="00C345F1">
        <w:rPr>
          <w:sz w:val="28"/>
          <w:szCs w:val="28"/>
        </w:rPr>
        <w:t xml:space="preserve">  </w:t>
      </w:r>
    </w:p>
    <w:p w:rsidR="004E5773" w:rsidRDefault="00756048" w:rsidP="003B0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35C8" w:rsidRPr="004135C8">
        <w:rPr>
          <w:rFonts w:ascii="Times New Roman" w:hAnsi="Times New Roman" w:cs="Times New Roman"/>
          <w:sz w:val="28"/>
          <w:szCs w:val="28"/>
        </w:rPr>
        <w:t xml:space="preserve">. </w:t>
      </w:r>
      <w:r w:rsidR="00E563F3" w:rsidRPr="004135C8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7C1552">
        <w:rPr>
          <w:rFonts w:ascii="Times New Roman" w:hAnsi="Times New Roman" w:cs="Times New Roman"/>
          <w:sz w:val="28"/>
          <w:szCs w:val="28"/>
        </w:rPr>
        <w:t xml:space="preserve">в Роснедра обращения </w:t>
      </w:r>
      <w:r w:rsidR="00DC7D69">
        <w:rPr>
          <w:rFonts w:ascii="Times New Roman" w:hAnsi="Times New Roman" w:cs="Times New Roman"/>
          <w:sz w:val="28"/>
          <w:szCs w:val="28"/>
        </w:rPr>
        <w:t>организаций</w:t>
      </w:r>
      <w:r w:rsidR="00D86B39">
        <w:rPr>
          <w:rFonts w:ascii="Times New Roman" w:hAnsi="Times New Roman" w:cs="Times New Roman"/>
          <w:sz w:val="28"/>
          <w:szCs w:val="28"/>
        </w:rPr>
        <w:t xml:space="preserve"> </w:t>
      </w:r>
      <w:r w:rsidR="007C1552">
        <w:rPr>
          <w:rFonts w:ascii="Times New Roman" w:hAnsi="Times New Roman" w:cs="Times New Roman"/>
          <w:sz w:val="28"/>
          <w:szCs w:val="28"/>
        </w:rPr>
        <w:t>о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акта о</w:t>
      </w:r>
      <w:r w:rsidR="006F3997">
        <w:rPr>
          <w:rFonts w:ascii="Times New Roman" w:hAnsi="Times New Roman" w:cs="Times New Roman"/>
          <w:sz w:val="28"/>
          <w:szCs w:val="28"/>
        </w:rPr>
        <w:t xml:space="preserve"> списании</w:t>
      </w:r>
      <w:r w:rsidR="00E563F3" w:rsidRPr="004135C8">
        <w:rPr>
          <w:rFonts w:ascii="Times New Roman" w:hAnsi="Times New Roman" w:cs="Times New Roman"/>
          <w:sz w:val="28"/>
          <w:szCs w:val="28"/>
        </w:rPr>
        <w:t xml:space="preserve"> </w:t>
      </w:r>
      <w:r w:rsidR="00E563F3" w:rsidRPr="00D86B39">
        <w:rPr>
          <w:rFonts w:ascii="Times New Roman" w:hAnsi="Times New Roman" w:cs="Times New Roman"/>
          <w:sz w:val="28"/>
          <w:szCs w:val="28"/>
        </w:rPr>
        <w:t>отдел</w:t>
      </w:r>
      <w:r w:rsidR="00DA395E">
        <w:rPr>
          <w:rFonts w:ascii="Times New Roman" w:hAnsi="Times New Roman" w:cs="Times New Roman"/>
          <w:sz w:val="28"/>
          <w:szCs w:val="28"/>
        </w:rPr>
        <w:t>ом</w:t>
      </w:r>
      <w:r w:rsidR="00E563F3" w:rsidRPr="00D86B39">
        <w:rPr>
          <w:rFonts w:ascii="Times New Roman" w:hAnsi="Times New Roman" w:cs="Times New Roman"/>
          <w:sz w:val="28"/>
          <w:szCs w:val="28"/>
        </w:rPr>
        <w:t xml:space="preserve"> государственного имущества и раб</w:t>
      </w:r>
      <w:r w:rsidR="00E563F3" w:rsidRPr="00D86B39">
        <w:rPr>
          <w:rFonts w:ascii="Times New Roman" w:hAnsi="Times New Roman" w:cs="Times New Roman"/>
          <w:sz w:val="28"/>
          <w:szCs w:val="28"/>
        </w:rPr>
        <w:t>о</w:t>
      </w:r>
      <w:r w:rsidR="00E563F3" w:rsidRPr="00D86B39">
        <w:rPr>
          <w:rFonts w:ascii="Times New Roman" w:hAnsi="Times New Roman" w:cs="Times New Roman"/>
          <w:sz w:val="28"/>
          <w:szCs w:val="28"/>
        </w:rPr>
        <w:t>ты с подведомственными Роснедрам предприятиями и учреждениями</w:t>
      </w:r>
      <w:r w:rsidR="00D86B39">
        <w:rPr>
          <w:rFonts w:ascii="Times New Roman" w:hAnsi="Times New Roman" w:cs="Times New Roman"/>
          <w:sz w:val="28"/>
          <w:szCs w:val="28"/>
        </w:rPr>
        <w:t xml:space="preserve"> Управления делами Роснедр</w:t>
      </w:r>
      <w:r w:rsidR="00E563F3" w:rsidRPr="004135C8">
        <w:rPr>
          <w:rFonts w:ascii="Times New Roman" w:hAnsi="Times New Roman" w:cs="Times New Roman"/>
          <w:sz w:val="28"/>
          <w:szCs w:val="28"/>
        </w:rPr>
        <w:t xml:space="preserve"> </w:t>
      </w:r>
      <w:r w:rsidR="006C51D4">
        <w:rPr>
          <w:rFonts w:ascii="Times New Roman" w:hAnsi="Times New Roman" w:cs="Times New Roman"/>
          <w:sz w:val="28"/>
          <w:szCs w:val="28"/>
        </w:rPr>
        <w:t>осуществляет</w:t>
      </w:r>
      <w:r w:rsidR="00DA395E">
        <w:rPr>
          <w:rFonts w:ascii="Times New Roman" w:hAnsi="Times New Roman" w:cs="Times New Roman"/>
          <w:sz w:val="28"/>
          <w:szCs w:val="28"/>
        </w:rPr>
        <w:t>ся</w:t>
      </w:r>
      <w:r w:rsidR="006C51D4">
        <w:rPr>
          <w:rFonts w:ascii="Times New Roman" w:hAnsi="Times New Roman" w:cs="Times New Roman"/>
          <w:sz w:val="28"/>
          <w:szCs w:val="28"/>
        </w:rPr>
        <w:t xml:space="preserve"> рассмотрение и </w:t>
      </w:r>
      <w:r w:rsidR="00DA395E">
        <w:rPr>
          <w:rFonts w:ascii="Times New Roman" w:hAnsi="Times New Roman" w:cs="Times New Roman"/>
          <w:sz w:val="28"/>
          <w:szCs w:val="28"/>
        </w:rPr>
        <w:t>проверка</w:t>
      </w:r>
      <w:r w:rsidR="006C51D4">
        <w:rPr>
          <w:rFonts w:ascii="Times New Roman" w:hAnsi="Times New Roman" w:cs="Times New Roman"/>
          <w:sz w:val="28"/>
          <w:szCs w:val="28"/>
        </w:rPr>
        <w:t xml:space="preserve"> комплектности</w:t>
      </w:r>
      <w:r w:rsidR="005730AF">
        <w:rPr>
          <w:rFonts w:ascii="Times New Roman" w:hAnsi="Times New Roman" w:cs="Times New Roman"/>
          <w:sz w:val="28"/>
          <w:szCs w:val="28"/>
        </w:rPr>
        <w:t xml:space="preserve"> </w:t>
      </w:r>
      <w:r w:rsidR="006C51D4">
        <w:rPr>
          <w:rFonts w:ascii="Times New Roman" w:hAnsi="Times New Roman" w:cs="Times New Roman"/>
          <w:sz w:val="28"/>
          <w:szCs w:val="28"/>
        </w:rPr>
        <w:t>представленных</w:t>
      </w:r>
      <w:r w:rsidR="006F3997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DA395E">
        <w:rPr>
          <w:rFonts w:ascii="Times New Roman" w:hAnsi="Times New Roman" w:cs="Times New Roman"/>
          <w:sz w:val="28"/>
          <w:szCs w:val="28"/>
        </w:rPr>
        <w:t xml:space="preserve"> </w:t>
      </w:r>
      <w:r w:rsidR="006F3997">
        <w:rPr>
          <w:rFonts w:ascii="Times New Roman" w:hAnsi="Times New Roman" w:cs="Times New Roman"/>
          <w:sz w:val="28"/>
          <w:szCs w:val="28"/>
        </w:rPr>
        <w:t>п</w:t>
      </w:r>
      <w:r w:rsidR="008B1A6B" w:rsidRPr="004135C8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FF0675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8B1A6B" w:rsidRPr="004135C8">
        <w:rPr>
          <w:rFonts w:ascii="Times New Roman" w:hAnsi="Times New Roman" w:cs="Times New Roman"/>
          <w:sz w:val="28"/>
          <w:szCs w:val="28"/>
        </w:rPr>
        <w:t>рассмотрения</w:t>
      </w:r>
      <w:r w:rsidR="00415B5C">
        <w:rPr>
          <w:rFonts w:ascii="Times New Roman" w:hAnsi="Times New Roman" w:cs="Times New Roman"/>
          <w:sz w:val="28"/>
          <w:szCs w:val="28"/>
        </w:rPr>
        <w:t xml:space="preserve"> подготавливается проект</w:t>
      </w:r>
      <w:r w:rsidR="00E563F3" w:rsidRPr="004135C8">
        <w:rPr>
          <w:rFonts w:ascii="Times New Roman" w:hAnsi="Times New Roman" w:cs="Times New Roman"/>
          <w:sz w:val="28"/>
          <w:szCs w:val="28"/>
        </w:rPr>
        <w:t xml:space="preserve"> решения о согласовании</w:t>
      </w:r>
      <w:r w:rsidR="000C34A5">
        <w:rPr>
          <w:rFonts w:ascii="Times New Roman" w:hAnsi="Times New Roman" w:cs="Times New Roman"/>
          <w:sz w:val="28"/>
          <w:szCs w:val="28"/>
        </w:rPr>
        <w:t xml:space="preserve"> акта о</w:t>
      </w:r>
      <w:r w:rsidR="00797DBC">
        <w:rPr>
          <w:rFonts w:ascii="Times New Roman" w:hAnsi="Times New Roman" w:cs="Times New Roman"/>
          <w:sz w:val="28"/>
          <w:szCs w:val="28"/>
        </w:rPr>
        <w:t xml:space="preserve"> </w:t>
      </w:r>
      <w:r w:rsidR="000C34A5">
        <w:rPr>
          <w:rFonts w:ascii="Times New Roman" w:hAnsi="Times New Roman" w:cs="Times New Roman"/>
          <w:sz w:val="28"/>
          <w:szCs w:val="28"/>
        </w:rPr>
        <w:t>списании</w:t>
      </w:r>
      <w:r w:rsidR="00797DBC">
        <w:rPr>
          <w:rFonts w:ascii="Times New Roman" w:hAnsi="Times New Roman" w:cs="Times New Roman"/>
          <w:sz w:val="28"/>
          <w:szCs w:val="28"/>
        </w:rPr>
        <w:t xml:space="preserve"> </w:t>
      </w:r>
      <w:r w:rsidR="00E53BDC" w:rsidRPr="004135C8">
        <w:rPr>
          <w:rFonts w:ascii="Times New Roman" w:hAnsi="Times New Roman" w:cs="Times New Roman"/>
          <w:sz w:val="28"/>
          <w:szCs w:val="28"/>
        </w:rPr>
        <w:t>или</w:t>
      </w:r>
      <w:r w:rsidR="00D3600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53BDC" w:rsidRPr="004135C8">
        <w:rPr>
          <w:rFonts w:ascii="Times New Roman" w:hAnsi="Times New Roman" w:cs="Times New Roman"/>
          <w:sz w:val="28"/>
          <w:szCs w:val="28"/>
        </w:rPr>
        <w:t xml:space="preserve"> мотивированн</w:t>
      </w:r>
      <w:r w:rsidR="00D36003">
        <w:rPr>
          <w:rFonts w:ascii="Times New Roman" w:hAnsi="Times New Roman" w:cs="Times New Roman"/>
          <w:sz w:val="28"/>
          <w:szCs w:val="28"/>
        </w:rPr>
        <w:t>ого отказа в таком согласова</w:t>
      </w:r>
      <w:r w:rsidR="003B04CF">
        <w:rPr>
          <w:rFonts w:ascii="Times New Roman" w:hAnsi="Times New Roman" w:cs="Times New Roman"/>
          <w:sz w:val="28"/>
          <w:szCs w:val="28"/>
        </w:rPr>
        <w:t>нии. П</w:t>
      </w:r>
      <w:r w:rsidR="003B04CF" w:rsidRPr="003B04CF">
        <w:rPr>
          <w:rFonts w:ascii="Times New Roman" w:hAnsi="Times New Roman" w:cs="Times New Roman"/>
          <w:sz w:val="28"/>
          <w:szCs w:val="28"/>
        </w:rPr>
        <w:t xml:space="preserve">роект решения о согласовании </w:t>
      </w:r>
      <w:r w:rsidR="000C34A5">
        <w:rPr>
          <w:rFonts w:ascii="Times New Roman" w:hAnsi="Times New Roman" w:cs="Times New Roman"/>
          <w:sz w:val="28"/>
          <w:szCs w:val="28"/>
        </w:rPr>
        <w:t>акта о списании</w:t>
      </w:r>
      <w:r w:rsidR="003B04CF" w:rsidRPr="003B04CF">
        <w:rPr>
          <w:rFonts w:ascii="Times New Roman" w:hAnsi="Times New Roman" w:cs="Times New Roman"/>
          <w:sz w:val="28"/>
          <w:szCs w:val="28"/>
        </w:rPr>
        <w:t xml:space="preserve"> или проект мотивированного отказа в таком согласовании</w:t>
      </w:r>
      <w:r w:rsidR="003B04CF">
        <w:rPr>
          <w:rFonts w:ascii="Times New Roman" w:hAnsi="Times New Roman" w:cs="Times New Roman"/>
          <w:sz w:val="28"/>
          <w:szCs w:val="28"/>
        </w:rPr>
        <w:t xml:space="preserve"> </w:t>
      </w:r>
      <w:r w:rsidR="00AE091F">
        <w:rPr>
          <w:rFonts w:ascii="Times New Roman" w:hAnsi="Times New Roman" w:cs="Times New Roman"/>
          <w:sz w:val="28"/>
          <w:szCs w:val="28"/>
        </w:rPr>
        <w:t>направляется</w:t>
      </w:r>
      <w:r w:rsidR="003B04CF">
        <w:rPr>
          <w:rFonts w:ascii="Times New Roman" w:hAnsi="Times New Roman" w:cs="Times New Roman"/>
          <w:sz w:val="28"/>
          <w:szCs w:val="28"/>
        </w:rPr>
        <w:t xml:space="preserve"> для согласования в</w:t>
      </w:r>
      <w:r w:rsidR="00E563F3" w:rsidRPr="004135C8">
        <w:rPr>
          <w:rFonts w:ascii="Times New Roman" w:hAnsi="Times New Roman" w:cs="Times New Roman"/>
          <w:sz w:val="28"/>
          <w:szCs w:val="28"/>
        </w:rPr>
        <w:t xml:space="preserve"> Управление ф</w:t>
      </w:r>
      <w:r w:rsidR="00E563F3" w:rsidRPr="004135C8">
        <w:rPr>
          <w:rFonts w:ascii="Times New Roman" w:hAnsi="Times New Roman" w:cs="Times New Roman"/>
          <w:sz w:val="28"/>
          <w:szCs w:val="28"/>
        </w:rPr>
        <w:t>и</w:t>
      </w:r>
      <w:r w:rsidR="00E563F3" w:rsidRPr="004135C8">
        <w:rPr>
          <w:rFonts w:ascii="Times New Roman" w:hAnsi="Times New Roman" w:cs="Times New Roman"/>
          <w:sz w:val="28"/>
          <w:szCs w:val="28"/>
        </w:rPr>
        <w:t>нансово-эко</w:t>
      </w:r>
      <w:r w:rsidR="00421BCC">
        <w:rPr>
          <w:rFonts w:ascii="Times New Roman" w:hAnsi="Times New Roman" w:cs="Times New Roman"/>
          <w:sz w:val="28"/>
          <w:szCs w:val="28"/>
        </w:rPr>
        <w:t>номического обеспечения Роснедр</w:t>
      </w:r>
      <w:r w:rsidR="00E563F3" w:rsidRPr="004135C8">
        <w:rPr>
          <w:rFonts w:ascii="Times New Roman" w:hAnsi="Times New Roman" w:cs="Times New Roman"/>
          <w:sz w:val="28"/>
          <w:szCs w:val="28"/>
        </w:rPr>
        <w:t>.</w:t>
      </w:r>
      <w:r w:rsidR="00421BCC">
        <w:rPr>
          <w:rFonts w:ascii="Times New Roman" w:hAnsi="Times New Roman" w:cs="Times New Roman"/>
          <w:sz w:val="28"/>
          <w:szCs w:val="28"/>
        </w:rPr>
        <w:t xml:space="preserve"> </w:t>
      </w:r>
      <w:r w:rsidR="003B04CF">
        <w:rPr>
          <w:rFonts w:ascii="Times New Roman" w:hAnsi="Times New Roman" w:cs="Times New Roman"/>
          <w:sz w:val="28"/>
          <w:szCs w:val="28"/>
        </w:rPr>
        <w:t>Р</w:t>
      </w:r>
      <w:r w:rsidR="003B04CF" w:rsidRPr="003B04CF">
        <w:rPr>
          <w:rFonts w:ascii="Times New Roman" w:hAnsi="Times New Roman" w:cs="Times New Roman"/>
          <w:sz w:val="28"/>
          <w:szCs w:val="28"/>
        </w:rPr>
        <w:t>еш</w:t>
      </w:r>
      <w:r w:rsidR="003B04CF">
        <w:rPr>
          <w:rFonts w:ascii="Times New Roman" w:hAnsi="Times New Roman" w:cs="Times New Roman"/>
          <w:sz w:val="28"/>
          <w:szCs w:val="28"/>
        </w:rPr>
        <w:t>ение</w:t>
      </w:r>
      <w:r w:rsidR="003B04CF" w:rsidRPr="003B04CF">
        <w:rPr>
          <w:rFonts w:ascii="Times New Roman" w:hAnsi="Times New Roman" w:cs="Times New Roman"/>
          <w:sz w:val="28"/>
          <w:szCs w:val="28"/>
        </w:rPr>
        <w:t xml:space="preserve"> о согласовании </w:t>
      </w:r>
      <w:r w:rsidR="000C34A5">
        <w:rPr>
          <w:rFonts w:ascii="Times New Roman" w:hAnsi="Times New Roman" w:cs="Times New Roman"/>
          <w:sz w:val="28"/>
          <w:szCs w:val="28"/>
        </w:rPr>
        <w:t>акта о списании</w:t>
      </w:r>
      <w:r w:rsidR="003B04CF">
        <w:rPr>
          <w:rFonts w:ascii="Times New Roman" w:hAnsi="Times New Roman" w:cs="Times New Roman"/>
          <w:sz w:val="28"/>
          <w:szCs w:val="28"/>
        </w:rPr>
        <w:t xml:space="preserve"> или мотивированный отказ</w:t>
      </w:r>
      <w:r w:rsidR="003B04CF" w:rsidRPr="003B04CF">
        <w:rPr>
          <w:rFonts w:ascii="Times New Roman" w:hAnsi="Times New Roman" w:cs="Times New Roman"/>
          <w:sz w:val="28"/>
          <w:szCs w:val="28"/>
        </w:rPr>
        <w:t xml:space="preserve"> в таком согласовании</w:t>
      </w:r>
      <w:r w:rsidR="003B04CF">
        <w:rPr>
          <w:rFonts w:ascii="Times New Roman" w:hAnsi="Times New Roman" w:cs="Times New Roman"/>
          <w:sz w:val="28"/>
          <w:szCs w:val="28"/>
        </w:rPr>
        <w:t xml:space="preserve"> </w:t>
      </w:r>
      <w:r w:rsidR="009F16E2">
        <w:rPr>
          <w:rFonts w:ascii="Times New Roman" w:hAnsi="Times New Roman" w:cs="Times New Roman"/>
          <w:sz w:val="28"/>
          <w:szCs w:val="28"/>
        </w:rPr>
        <w:t>оформляется письмом</w:t>
      </w:r>
      <w:r w:rsidR="003B04CF">
        <w:rPr>
          <w:rFonts w:ascii="Times New Roman" w:hAnsi="Times New Roman" w:cs="Times New Roman"/>
          <w:sz w:val="28"/>
          <w:szCs w:val="28"/>
        </w:rPr>
        <w:t xml:space="preserve"> </w:t>
      </w:r>
      <w:r w:rsidR="004E5773" w:rsidRPr="004E5773">
        <w:rPr>
          <w:rFonts w:ascii="Times New Roman" w:hAnsi="Times New Roman" w:cs="Times New Roman"/>
          <w:sz w:val="28"/>
          <w:szCs w:val="28"/>
        </w:rPr>
        <w:t>за подписью уполномоченного</w:t>
      </w:r>
      <w:r w:rsidR="005E633D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E5773" w:rsidRPr="004E5773">
        <w:rPr>
          <w:rFonts w:ascii="Times New Roman" w:hAnsi="Times New Roman" w:cs="Times New Roman"/>
          <w:sz w:val="28"/>
          <w:szCs w:val="28"/>
        </w:rPr>
        <w:t xml:space="preserve"> </w:t>
      </w:r>
      <w:r w:rsidR="009D338E">
        <w:rPr>
          <w:rFonts w:ascii="Times New Roman" w:hAnsi="Times New Roman" w:cs="Times New Roman"/>
          <w:sz w:val="28"/>
          <w:szCs w:val="28"/>
        </w:rPr>
        <w:t>Роснед</w:t>
      </w:r>
      <w:r w:rsidR="006C51D4">
        <w:rPr>
          <w:rFonts w:ascii="Times New Roman" w:hAnsi="Times New Roman" w:cs="Times New Roman"/>
          <w:sz w:val="28"/>
          <w:szCs w:val="28"/>
        </w:rPr>
        <w:t>р</w:t>
      </w:r>
      <w:r w:rsidR="005E633D">
        <w:rPr>
          <w:rFonts w:ascii="Times New Roman" w:hAnsi="Times New Roman" w:cs="Times New Roman"/>
          <w:sz w:val="28"/>
          <w:szCs w:val="28"/>
        </w:rPr>
        <w:t xml:space="preserve"> и направляется в </w:t>
      </w:r>
      <w:r w:rsidR="00DC7D69">
        <w:rPr>
          <w:rFonts w:ascii="Times New Roman" w:hAnsi="Times New Roman" w:cs="Times New Roman"/>
          <w:sz w:val="28"/>
          <w:szCs w:val="28"/>
        </w:rPr>
        <w:t>организацию</w:t>
      </w:r>
      <w:r w:rsidR="004E5773" w:rsidRPr="004E5773">
        <w:rPr>
          <w:rFonts w:ascii="Times New Roman" w:hAnsi="Times New Roman" w:cs="Times New Roman"/>
          <w:sz w:val="28"/>
          <w:szCs w:val="28"/>
        </w:rPr>
        <w:t>.</w:t>
      </w:r>
    </w:p>
    <w:p w:rsidR="004E5773" w:rsidRPr="00B81C6C" w:rsidRDefault="004E5773" w:rsidP="004E5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BCC">
        <w:rPr>
          <w:rFonts w:ascii="Times New Roman" w:hAnsi="Times New Roman" w:cs="Times New Roman"/>
          <w:sz w:val="28"/>
          <w:szCs w:val="28"/>
        </w:rPr>
        <w:t>1</w:t>
      </w:r>
      <w:r w:rsidR="005730AF">
        <w:rPr>
          <w:rFonts w:ascii="Times New Roman" w:hAnsi="Times New Roman" w:cs="Times New Roman"/>
          <w:sz w:val="28"/>
          <w:szCs w:val="28"/>
        </w:rPr>
        <w:t>1</w:t>
      </w:r>
      <w:r w:rsidRPr="00421BCC">
        <w:rPr>
          <w:rFonts w:ascii="Times New Roman" w:hAnsi="Times New Roman" w:cs="Times New Roman"/>
          <w:sz w:val="28"/>
          <w:szCs w:val="28"/>
        </w:rPr>
        <w:t xml:space="preserve">. Выбытие федерального имущества в связи с принятием решения о списании </w:t>
      </w:r>
      <w:r w:rsidR="00CD3262">
        <w:rPr>
          <w:rFonts w:ascii="Times New Roman" w:hAnsi="Times New Roman" w:cs="Times New Roman"/>
          <w:sz w:val="28"/>
          <w:szCs w:val="28"/>
        </w:rPr>
        <w:t xml:space="preserve">федерального имущества отражается в </w:t>
      </w:r>
      <w:r w:rsidR="00CD3262" w:rsidRPr="00586250">
        <w:rPr>
          <w:rFonts w:ascii="Times New Roman" w:hAnsi="Times New Roman" w:cs="Times New Roman"/>
          <w:sz w:val="28"/>
          <w:szCs w:val="28"/>
        </w:rPr>
        <w:t>бюджетном</w:t>
      </w:r>
      <w:r w:rsidR="00E7165D">
        <w:rPr>
          <w:rFonts w:ascii="Times New Roman" w:hAnsi="Times New Roman" w:cs="Times New Roman"/>
          <w:sz w:val="28"/>
          <w:szCs w:val="28"/>
        </w:rPr>
        <w:t xml:space="preserve"> (бухгалтерском)</w:t>
      </w:r>
      <w:r w:rsidR="00CD3262" w:rsidRPr="00586250">
        <w:rPr>
          <w:rFonts w:ascii="Times New Roman" w:hAnsi="Times New Roman" w:cs="Times New Roman"/>
          <w:sz w:val="28"/>
          <w:szCs w:val="28"/>
        </w:rPr>
        <w:t xml:space="preserve"> учете</w:t>
      </w:r>
      <w:r w:rsidRPr="00421BCC">
        <w:rPr>
          <w:rFonts w:ascii="Times New Roman" w:hAnsi="Times New Roman" w:cs="Times New Roman"/>
          <w:sz w:val="28"/>
          <w:szCs w:val="28"/>
        </w:rPr>
        <w:t xml:space="preserve"> </w:t>
      </w:r>
      <w:r w:rsidR="00DC7D69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="002A5236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B81C6C">
        <w:rPr>
          <w:rFonts w:ascii="Times New Roman" w:hAnsi="Times New Roman" w:cs="Times New Roman"/>
          <w:sz w:val="28"/>
          <w:szCs w:val="28"/>
        </w:rPr>
        <w:t>.</w:t>
      </w:r>
    </w:p>
    <w:p w:rsidR="004E5773" w:rsidRDefault="004E5773" w:rsidP="00785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BCC">
        <w:rPr>
          <w:rFonts w:ascii="Times New Roman" w:hAnsi="Times New Roman" w:cs="Times New Roman"/>
          <w:sz w:val="28"/>
          <w:szCs w:val="28"/>
        </w:rPr>
        <w:t>1</w:t>
      </w:r>
      <w:r w:rsidR="005730AF">
        <w:rPr>
          <w:rFonts w:ascii="Times New Roman" w:hAnsi="Times New Roman" w:cs="Times New Roman"/>
          <w:sz w:val="28"/>
          <w:szCs w:val="28"/>
        </w:rPr>
        <w:t>2</w:t>
      </w:r>
      <w:r w:rsidRPr="00421BCC"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545885" w:rsidRPr="00545885">
        <w:rPr>
          <w:rFonts w:ascii="Times New Roman" w:hAnsi="Times New Roman" w:cs="Times New Roman"/>
          <w:sz w:val="28"/>
          <w:szCs w:val="28"/>
        </w:rPr>
        <w:t>завершения мероприятий, предусмотренных актом о списании</w:t>
      </w:r>
      <w:r w:rsidR="00545885">
        <w:rPr>
          <w:rFonts w:ascii="Times New Roman" w:hAnsi="Times New Roman" w:cs="Times New Roman"/>
          <w:sz w:val="28"/>
          <w:szCs w:val="28"/>
        </w:rPr>
        <w:t xml:space="preserve">, </w:t>
      </w:r>
      <w:r w:rsidR="00152B49">
        <w:rPr>
          <w:rFonts w:ascii="Times New Roman" w:hAnsi="Times New Roman" w:cs="Times New Roman"/>
          <w:sz w:val="28"/>
          <w:szCs w:val="28"/>
        </w:rPr>
        <w:t xml:space="preserve">утвержденный руководителем </w:t>
      </w:r>
      <w:r w:rsidR="00AE091F">
        <w:rPr>
          <w:rFonts w:ascii="Times New Roman" w:hAnsi="Times New Roman" w:cs="Times New Roman"/>
          <w:sz w:val="28"/>
          <w:szCs w:val="28"/>
        </w:rPr>
        <w:t>организации,</w:t>
      </w:r>
      <w:r w:rsidR="00152B49">
        <w:rPr>
          <w:rFonts w:ascii="Times New Roman" w:hAnsi="Times New Roman" w:cs="Times New Roman"/>
          <w:sz w:val="28"/>
          <w:szCs w:val="28"/>
        </w:rPr>
        <w:t xml:space="preserve"> акт о списании, а также документы</w:t>
      </w:r>
      <w:r w:rsidR="002A576A">
        <w:rPr>
          <w:rFonts w:ascii="Times New Roman" w:hAnsi="Times New Roman" w:cs="Times New Roman"/>
          <w:sz w:val="28"/>
          <w:szCs w:val="28"/>
        </w:rPr>
        <w:t>, представление которых предусмотрено постановлением</w:t>
      </w:r>
      <w:r w:rsidR="002A576A" w:rsidRPr="00264F6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</w:t>
      </w:r>
      <w:r w:rsidR="002A576A">
        <w:rPr>
          <w:rFonts w:ascii="Times New Roman" w:hAnsi="Times New Roman" w:cs="Times New Roman"/>
          <w:sz w:val="28"/>
          <w:szCs w:val="28"/>
        </w:rPr>
        <w:t xml:space="preserve">ии от 16 июля </w:t>
      </w:r>
      <w:r w:rsidR="002A576A" w:rsidRPr="00264F6E">
        <w:rPr>
          <w:rFonts w:ascii="Times New Roman" w:hAnsi="Times New Roman" w:cs="Times New Roman"/>
          <w:sz w:val="28"/>
          <w:szCs w:val="28"/>
        </w:rPr>
        <w:t>2007</w:t>
      </w:r>
      <w:r w:rsidR="002A576A">
        <w:rPr>
          <w:rFonts w:ascii="Times New Roman" w:hAnsi="Times New Roman" w:cs="Times New Roman"/>
          <w:sz w:val="28"/>
          <w:szCs w:val="28"/>
        </w:rPr>
        <w:t xml:space="preserve"> г.</w:t>
      </w:r>
      <w:r w:rsidR="002A576A" w:rsidRPr="00264F6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A576A" w:rsidRPr="00264F6E">
          <w:rPr>
            <w:rFonts w:ascii="Times New Roman" w:hAnsi="Times New Roman" w:cs="Times New Roman"/>
            <w:sz w:val="28"/>
            <w:szCs w:val="28"/>
          </w:rPr>
          <w:t>№ 447</w:t>
        </w:r>
      </w:hyperlink>
      <w:r w:rsidR="00AE091F">
        <w:rPr>
          <w:rFonts w:ascii="Times New Roman" w:hAnsi="Times New Roman" w:cs="Times New Roman"/>
          <w:sz w:val="28"/>
          <w:szCs w:val="28"/>
        </w:rPr>
        <w:t xml:space="preserve"> </w:t>
      </w:r>
      <w:r w:rsidR="002A576A">
        <w:rPr>
          <w:rFonts w:ascii="Times New Roman" w:hAnsi="Times New Roman" w:cs="Times New Roman"/>
          <w:sz w:val="28"/>
          <w:szCs w:val="28"/>
        </w:rPr>
        <w:t>«</w:t>
      </w:r>
      <w:r w:rsidR="002A576A" w:rsidRPr="00264F6E">
        <w:rPr>
          <w:rFonts w:ascii="Times New Roman" w:hAnsi="Times New Roman" w:cs="Times New Roman"/>
          <w:sz w:val="28"/>
          <w:szCs w:val="28"/>
        </w:rPr>
        <w:t>О совершенствован</w:t>
      </w:r>
      <w:r w:rsidR="002A576A">
        <w:rPr>
          <w:rFonts w:ascii="Times New Roman" w:hAnsi="Times New Roman" w:cs="Times New Roman"/>
          <w:sz w:val="28"/>
          <w:szCs w:val="28"/>
        </w:rPr>
        <w:t>ии учета федерального имущества»</w:t>
      </w:r>
      <w:r w:rsidR="00553324">
        <w:rPr>
          <w:rFonts w:ascii="Times New Roman" w:hAnsi="Times New Roman" w:cs="Times New Roman"/>
          <w:sz w:val="28"/>
          <w:szCs w:val="28"/>
        </w:rPr>
        <w:t xml:space="preserve"> </w:t>
      </w:r>
      <w:r w:rsidR="00361D6C" w:rsidRPr="00361D6C">
        <w:rPr>
          <w:rFonts w:ascii="Times New Roman" w:hAnsi="Times New Roman" w:cs="Times New Roman"/>
          <w:sz w:val="28"/>
          <w:szCs w:val="28"/>
        </w:rPr>
        <w:t>(Собрание законодательст</w:t>
      </w:r>
      <w:r w:rsidR="00361D6C">
        <w:rPr>
          <w:rFonts w:ascii="Times New Roman" w:hAnsi="Times New Roman" w:cs="Times New Roman"/>
          <w:sz w:val="28"/>
          <w:szCs w:val="28"/>
        </w:rPr>
        <w:t xml:space="preserve">ва Российской Федерации, 2007, № 34, </w:t>
      </w:r>
      <w:r w:rsidR="00BE1642">
        <w:rPr>
          <w:rFonts w:ascii="Times New Roman" w:hAnsi="Times New Roman" w:cs="Times New Roman"/>
          <w:sz w:val="28"/>
          <w:szCs w:val="28"/>
        </w:rPr>
        <w:br/>
      </w:r>
      <w:r w:rsidR="00361D6C">
        <w:rPr>
          <w:rFonts w:ascii="Times New Roman" w:hAnsi="Times New Roman" w:cs="Times New Roman"/>
          <w:sz w:val="28"/>
          <w:szCs w:val="28"/>
        </w:rPr>
        <w:t xml:space="preserve">ст. 4237; </w:t>
      </w:r>
      <w:r w:rsidR="00BE1642" w:rsidRPr="00BE1642">
        <w:rPr>
          <w:rFonts w:ascii="Times New Roman" w:hAnsi="Times New Roman" w:cs="Times New Roman"/>
          <w:sz w:val="28"/>
          <w:szCs w:val="28"/>
        </w:rPr>
        <w:t xml:space="preserve">2018, </w:t>
      </w:r>
      <w:r w:rsidR="00BE1642">
        <w:rPr>
          <w:rFonts w:ascii="Times New Roman" w:hAnsi="Times New Roman" w:cs="Times New Roman"/>
          <w:sz w:val="28"/>
          <w:szCs w:val="28"/>
        </w:rPr>
        <w:t>№</w:t>
      </w:r>
      <w:r w:rsidR="00BE1642" w:rsidRPr="00BE1642">
        <w:rPr>
          <w:rFonts w:ascii="Times New Roman" w:hAnsi="Times New Roman" w:cs="Times New Roman"/>
          <w:sz w:val="28"/>
          <w:szCs w:val="28"/>
        </w:rPr>
        <w:t xml:space="preserve"> 14, ст. 1962</w:t>
      </w:r>
      <w:r w:rsidR="00361D6C" w:rsidRPr="00361D6C">
        <w:rPr>
          <w:rFonts w:ascii="Times New Roman" w:hAnsi="Times New Roman" w:cs="Times New Roman"/>
          <w:sz w:val="28"/>
          <w:szCs w:val="28"/>
        </w:rPr>
        <w:t>)</w:t>
      </w:r>
      <w:r w:rsidR="00361D6C">
        <w:rPr>
          <w:rFonts w:ascii="Times New Roman" w:hAnsi="Times New Roman" w:cs="Times New Roman"/>
          <w:sz w:val="28"/>
          <w:szCs w:val="28"/>
        </w:rPr>
        <w:t xml:space="preserve"> </w:t>
      </w:r>
      <w:r w:rsidR="008C46D5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AE091F">
        <w:rPr>
          <w:rFonts w:ascii="Times New Roman" w:hAnsi="Times New Roman" w:cs="Times New Roman"/>
          <w:sz w:val="28"/>
          <w:szCs w:val="28"/>
        </w:rPr>
        <w:t>организацией</w:t>
      </w:r>
      <w:r w:rsidR="008C46D5">
        <w:rPr>
          <w:rFonts w:ascii="Times New Roman" w:hAnsi="Times New Roman" w:cs="Times New Roman"/>
          <w:sz w:val="28"/>
          <w:szCs w:val="28"/>
        </w:rPr>
        <w:t xml:space="preserve"> в месячный срок </w:t>
      </w:r>
      <w:r w:rsidRPr="004E5773">
        <w:rPr>
          <w:rFonts w:ascii="Times New Roman" w:hAnsi="Times New Roman" w:cs="Times New Roman"/>
          <w:sz w:val="28"/>
          <w:szCs w:val="28"/>
        </w:rPr>
        <w:t xml:space="preserve">в соответствующий территориальный орган Федерального агентства по управлению государственным имуществом для внесения </w:t>
      </w:r>
      <w:r w:rsidR="008C46D5">
        <w:rPr>
          <w:rFonts w:ascii="Times New Roman" w:hAnsi="Times New Roman" w:cs="Times New Roman"/>
          <w:sz w:val="28"/>
          <w:szCs w:val="28"/>
        </w:rPr>
        <w:t>соответствующих сведений в реестр федерального имущества</w:t>
      </w:r>
      <w:r w:rsidR="00CA5E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AE2" w:rsidRPr="00B22AE2" w:rsidRDefault="00B22AE2" w:rsidP="007B6E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30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2AE2">
        <w:rPr>
          <w:rFonts w:ascii="Times New Roman" w:hAnsi="Times New Roman" w:cs="Times New Roman"/>
          <w:sz w:val="28"/>
          <w:szCs w:val="28"/>
        </w:rPr>
        <w:t>После завершения мероприятий, предусмотренных актом о списании</w:t>
      </w:r>
      <w:r w:rsidR="00CA5E6A">
        <w:rPr>
          <w:rFonts w:ascii="Times New Roman" w:hAnsi="Times New Roman" w:cs="Times New Roman"/>
          <w:sz w:val="28"/>
          <w:szCs w:val="28"/>
        </w:rPr>
        <w:t>,</w:t>
      </w:r>
      <w:r w:rsidR="00534C2F">
        <w:rPr>
          <w:rFonts w:ascii="Times New Roman" w:hAnsi="Times New Roman" w:cs="Times New Roman"/>
          <w:sz w:val="28"/>
          <w:szCs w:val="28"/>
        </w:rPr>
        <w:t xml:space="preserve"> в отношении объектов федерального имущества</w:t>
      </w:r>
      <w:r w:rsidRPr="00B22AE2">
        <w:rPr>
          <w:rFonts w:ascii="Times New Roman" w:hAnsi="Times New Roman" w:cs="Times New Roman"/>
          <w:sz w:val="28"/>
          <w:szCs w:val="28"/>
        </w:rPr>
        <w:t>,</w:t>
      </w:r>
      <w:r w:rsidR="00CA5E6A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AE091F" w:rsidRPr="00AE091F">
        <w:rPr>
          <w:rFonts w:ascii="Times New Roman" w:hAnsi="Times New Roman" w:cs="Times New Roman"/>
          <w:sz w:val="28"/>
          <w:szCs w:val="28"/>
        </w:rPr>
        <w:t>в подпунктах «б» - «г», «е» - «ж» пункта 4</w:t>
      </w:r>
      <w:r w:rsidR="00AE091F" w:rsidRPr="00871E52">
        <w:rPr>
          <w:sz w:val="28"/>
          <w:szCs w:val="28"/>
        </w:rPr>
        <w:t xml:space="preserve"> </w:t>
      </w:r>
      <w:r w:rsidR="00CA5E6A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524C47">
        <w:rPr>
          <w:rFonts w:ascii="Times New Roman" w:hAnsi="Times New Roman" w:cs="Times New Roman"/>
          <w:sz w:val="28"/>
          <w:szCs w:val="28"/>
        </w:rPr>
        <w:t xml:space="preserve"> </w:t>
      </w:r>
      <w:r w:rsidR="00AE091F">
        <w:rPr>
          <w:rFonts w:ascii="Times New Roman" w:hAnsi="Times New Roman" w:cs="Times New Roman"/>
          <w:sz w:val="28"/>
          <w:szCs w:val="28"/>
        </w:rPr>
        <w:t>организации</w:t>
      </w:r>
      <w:r w:rsidR="00DB3661">
        <w:rPr>
          <w:rFonts w:ascii="Times New Roman" w:hAnsi="Times New Roman" w:cs="Times New Roman"/>
          <w:sz w:val="28"/>
          <w:szCs w:val="28"/>
        </w:rPr>
        <w:t xml:space="preserve"> в месячный срок </w:t>
      </w:r>
      <w:r w:rsidR="00C9187C">
        <w:rPr>
          <w:rFonts w:ascii="Times New Roman" w:hAnsi="Times New Roman" w:cs="Times New Roman"/>
          <w:sz w:val="28"/>
          <w:szCs w:val="28"/>
        </w:rPr>
        <w:t>представляю</w:t>
      </w:r>
      <w:r w:rsidR="007B6E3B">
        <w:rPr>
          <w:rFonts w:ascii="Times New Roman" w:hAnsi="Times New Roman" w:cs="Times New Roman"/>
          <w:sz w:val="28"/>
          <w:szCs w:val="28"/>
        </w:rPr>
        <w:t>т</w:t>
      </w:r>
      <w:r w:rsidRPr="00B22AE2">
        <w:rPr>
          <w:rFonts w:ascii="Times New Roman" w:hAnsi="Times New Roman" w:cs="Times New Roman"/>
          <w:sz w:val="28"/>
          <w:szCs w:val="28"/>
        </w:rPr>
        <w:t xml:space="preserve"> в </w:t>
      </w:r>
      <w:r w:rsidRPr="00444EF7">
        <w:rPr>
          <w:rFonts w:ascii="Times New Roman" w:hAnsi="Times New Roman" w:cs="Times New Roman"/>
          <w:sz w:val="28"/>
          <w:szCs w:val="28"/>
        </w:rPr>
        <w:t xml:space="preserve">Роснедра отчет о результатах </w:t>
      </w:r>
      <w:r w:rsidR="00AC0520" w:rsidRPr="00444EF7">
        <w:rPr>
          <w:rFonts w:ascii="Times New Roman" w:hAnsi="Times New Roman" w:cs="Times New Roman"/>
          <w:sz w:val="28"/>
          <w:szCs w:val="28"/>
        </w:rPr>
        <w:t>работы по списанию объектов</w:t>
      </w:r>
      <w:r w:rsidR="00AC0520">
        <w:rPr>
          <w:rFonts w:ascii="Times New Roman" w:hAnsi="Times New Roman" w:cs="Times New Roman"/>
          <w:sz w:val="28"/>
          <w:szCs w:val="28"/>
        </w:rPr>
        <w:t xml:space="preserve"> федерального имущества </w:t>
      </w:r>
      <w:r w:rsidRPr="00B22AE2">
        <w:rPr>
          <w:rFonts w:ascii="Times New Roman" w:hAnsi="Times New Roman" w:cs="Times New Roman"/>
          <w:sz w:val="28"/>
          <w:szCs w:val="28"/>
        </w:rPr>
        <w:t>(</w:t>
      </w:r>
      <w:r w:rsidRPr="00B22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разборка, демонтаж, уничтожение, утилизация</w:t>
      </w:r>
      <w:r w:rsidR="0007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C05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4DB" w:rsidRPr="007923D7" w:rsidRDefault="00AB64DB" w:rsidP="004E57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B64DB" w:rsidRDefault="00AB64DB" w:rsidP="004E57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B64DB" w:rsidRDefault="00AB64DB" w:rsidP="005E31B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E31BF" w:rsidRDefault="005E31BF" w:rsidP="005E31B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E31BF" w:rsidRDefault="005E31BF" w:rsidP="005E31B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E31BF" w:rsidRDefault="005E31BF" w:rsidP="005E31B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E31BF" w:rsidRDefault="005E31BF" w:rsidP="005E31B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E31BF" w:rsidRDefault="005E31BF" w:rsidP="005E31B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E31BF" w:rsidRDefault="005E31BF" w:rsidP="005E31B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E31BF" w:rsidRDefault="005E31BF" w:rsidP="005E31B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442C3" w:rsidRDefault="00B442C3" w:rsidP="00B442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7A19" w:rsidRDefault="00347A19" w:rsidP="00B442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53AF" w:rsidRDefault="007153AF" w:rsidP="00432B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53AF" w:rsidRDefault="007153AF" w:rsidP="00432B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53AF" w:rsidRDefault="007153AF" w:rsidP="00432B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53AF" w:rsidRDefault="007153AF" w:rsidP="00432B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53AF" w:rsidRDefault="007153AF" w:rsidP="00432B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53AF" w:rsidRDefault="007153AF" w:rsidP="00432B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53AF" w:rsidRDefault="007153AF" w:rsidP="00432B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53AF" w:rsidRDefault="007153AF" w:rsidP="00432B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53AF" w:rsidRDefault="007153AF" w:rsidP="00432B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53AF" w:rsidRDefault="007153AF" w:rsidP="00432B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53AF" w:rsidRDefault="007153AF" w:rsidP="00432B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53AF" w:rsidRDefault="007153AF" w:rsidP="00432B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53AF" w:rsidRDefault="007153AF" w:rsidP="00432B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53AF" w:rsidRDefault="007153AF" w:rsidP="00432B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53AF" w:rsidRDefault="007153AF" w:rsidP="00432B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53AF" w:rsidRDefault="007153AF" w:rsidP="00432B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53AF" w:rsidRDefault="007153AF" w:rsidP="00432B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DEB" w:rsidRDefault="007F3DEB" w:rsidP="00432B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D7A53">
        <w:rPr>
          <w:rFonts w:ascii="Times New Roman" w:hAnsi="Times New Roman" w:cs="Times New Roman"/>
          <w:sz w:val="28"/>
          <w:szCs w:val="28"/>
        </w:rPr>
        <w:t xml:space="preserve"> </w:t>
      </w:r>
      <w:r w:rsidR="009C705E">
        <w:rPr>
          <w:rFonts w:ascii="Times New Roman" w:hAnsi="Times New Roman" w:cs="Times New Roman"/>
          <w:sz w:val="28"/>
          <w:szCs w:val="28"/>
        </w:rPr>
        <w:t>к Порядку списания</w:t>
      </w:r>
    </w:p>
    <w:p w:rsidR="009C705E" w:rsidRDefault="009C705E" w:rsidP="00432B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имущества, закрепленного</w:t>
      </w:r>
    </w:p>
    <w:p w:rsidR="009C705E" w:rsidRDefault="009C705E" w:rsidP="00432B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 оперативного управления</w:t>
      </w:r>
    </w:p>
    <w:p w:rsidR="009C705E" w:rsidRDefault="009C705E" w:rsidP="00432B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территориальными органами</w:t>
      </w:r>
    </w:p>
    <w:p w:rsidR="00DD7A53" w:rsidRDefault="009C705E" w:rsidP="00432B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подведомственными</w:t>
      </w:r>
      <w:r w:rsidR="00DD7A53">
        <w:rPr>
          <w:rFonts w:ascii="Times New Roman" w:hAnsi="Times New Roman" w:cs="Times New Roman"/>
          <w:sz w:val="28"/>
          <w:szCs w:val="28"/>
        </w:rPr>
        <w:t xml:space="preserve"> казенными, бюджетными</w:t>
      </w:r>
    </w:p>
    <w:p w:rsidR="009C705E" w:rsidRDefault="00DD7A53" w:rsidP="00432B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автономными</w:t>
      </w:r>
      <w:r w:rsidR="009C705E">
        <w:rPr>
          <w:rFonts w:ascii="Times New Roman" w:hAnsi="Times New Roman" w:cs="Times New Roman"/>
          <w:sz w:val="28"/>
          <w:szCs w:val="28"/>
        </w:rPr>
        <w:t xml:space="preserve"> учреждениями</w:t>
      </w:r>
    </w:p>
    <w:p w:rsidR="009C705E" w:rsidRDefault="009C705E" w:rsidP="00432B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агентства по недропользованию,</w:t>
      </w:r>
    </w:p>
    <w:p w:rsidR="00AA7611" w:rsidRDefault="00AA7611" w:rsidP="00432B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утвержденному приказом Роснедр </w:t>
      </w:r>
    </w:p>
    <w:p w:rsidR="009C705E" w:rsidRDefault="009C705E" w:rsidP="00432B2F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от «___»________ 201</w:t>
      </w:r>
      <w:r w:rsidR="008B18C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7F3DEB" w:rsidRDefault="007F3DEB" w:rsidP="00432B2F">
      <w:pPr>
        <w:pStyle w:val="ConsPlusNormal"/>
        <w:jc w:val="right"/>
      </w:pPr>
    </w:p>
    <w:p w:rsidR="007F3DEB" w:rsidRDefault="007F3DEB" w:rsidP="009C705E">
      <w:pPr>
        <w:pStyle w:val="ConsPlusNormal"/>
      </w:pPr>
    </w:p>
    <w:p w:rsidR="00432B2F" w:rsidRDefault="00432B2F" w:rsidP="00C741C4">
      <w:pPr>
        <w:pStyle w:val="ConsPlusTitle"/>
        <w:jc w:val="center"/>
        <w:rPr>
          <w:b w:val="0"/>
        </w:rPr>
      </w:pPr>
      <w:bookmarkStart w:id="1" w:name="P31"/>
      <w:bookmarkEnd w:id="1"/>
      <w:r>
        <w:t xml:space="preserve">Перечень документов, </w:t>
      </w:r>
      <w:r w:rsidR="00507043">
        <w:t xml:space="preserve">представляемых </w:t>
      </w:r>
      <w:r w:rsidR="00C741C4" w:rsidRPr="00C741C4">
        <w:t>территориальными органами и подведомственными</w:t>
      </w:r>
      <w:r w:rsidR="00DD7A53">
        <w:t xml:space="preserve"> казенными, бюджетными и автономными</w:t>
      </w:r>
      <w:r w:rsidR="00C741C4" w:rsidRPr="00C741C4">
        <w:t xml:space="preserve"> учреждениями Федерального агентства по недропользованию</w:t>
      </w:r>
      <w:r w:rsidR="001C2838">
        <w:t xml:space="preserve"> для согласования списания федерального имущества</w:t>
      </w:r>
    </w:p>
    <w:p w:rsidR="00C741C4" w:rsidRDefault="00C741C4" w:rsidP="00C741C4">
      <w:pPr>
        <w:pStyle w:val="ConsPlusTitle"/>
        <w:jc w:val="center"/>
      </w:pP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E563F3">
        <w:rPr>
          <w:rFonts w:ascii="Times New Roman" w:hAnsi="Times New Roman" w:cs="Times New Roman"/>
          <w:sz w:val="28"/>
          <w:szCs w:val="28"/>
        </w:rPr>
        <w:t>1. Документы, представл</w:t>
      </w:r>
      <w:r w:rsidR="00ED371B">
        <w:rPr>
          <w:rFonts w:ascii="Times New Roman" w:hAnsi="Times New Roman" w:cs="Times New Roman"/>
          <w:sz w:val="28"/>
          <w:szCs w:val="28"/>
        </w:rPr>
        <w:t>яемые</w:t>
      </w:r>
      <w:r>
        <w:rPr>
          <w:rFonts w:ascii="Times New Roman" w:hAnsi="Times New Roman" w:cs="Times New Roman"/>
          <w:sz w:val="28"/>
          <w:szCs w:val="28"/>
        </w:rPr>
        <w:t xml:space="preserve"> для согласования списания </w:t>
      </w:r>
      <w:r w:rsidR="00ED371B" w:rsidRPr="00E563F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Pr="00E563F3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656" w:rsidRPr="00264F6E">
        <w:rPr>
          <w:rFonts w:ascii="Times New Roman" w:hAnsi="Times New Roman" w:cs="Times New Roman"/>
          <w:sz w:val="28"/>
          <w:szCs w:val="28"/>
        </w:rPr>
        <w:t xml:space="preserve">балансовой стоимостью более </w:t>
      </w:r>
      <w:r w:rsidR="00F31656">
        <w:rPr>
          <w:rFonts w:ascii="Times New Roman" w:hAnsi="Times New Roman" w:cs="Times New Roman"/>
          <w:sz w:val="28"/>
          <w:szCs w:val="28"/>
        </w:rPr>
        <w:t>300 тысяч</w:t>
      </w:r>
      <w:r w:rsidR="00F31656" w:rsidRPr="00264F6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371B">
        <w:rPr>
          <w:rFonts w:ascii="Times New Roman" w:hAnsi="Times New Roman" w:cs="Times New Roman"/>
          <w:sz w:val="28"/>
          <w:szCs w:val="28"/>
        </w:rPr>
        <w:t xml:space="preserve"> закрепленного на праве оперативного управления за территориальными органами,</w:t>
      </w:r>
      <w:r w:rsidR="00DD7A53">
        <w:rPr>
          <w:rFonts w:ascii="Times New Roman" w:hAnsi="Times New Roman" w:cs="Times New Roman"/>
          <w:sz w:val="28"/>
          <w:szCs w:val="28"/>
        </w:rPr>
        <w:t xml:space="preserve"> движимого имущества, закрепленного на праве оперативного управления за федеральными казенными учреждениями,</w:t>
      </w:r>
      <w:r w:rsidR="00ED371B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E563F3">
        <w:rPr>
          <w:rFonts w:ascii="Times New Roman" w:hAnsi="Times New Roman" w:cs="Times New Roman"/>
          <w:sz w:val="28"/>
          <w:szCs w:val="28"/>
        </w:rPr>
        <w:t xml:space="preserve"> для согласования списания</w:t>
      </w:r>
      <w:r>
        <w:rPr>
          <w:rFonts w:ascii="Times New Roman" w:hAnsi="Times New Roman" w:cs="Times New Roman"/>
          <w:sz w:val="28"/>
          <w:szCs w:val="28"/>
        </w:rPr>
        <w:t xml:space="preserve"> особо ценного </w:t>
      </w:r>
      <w:r w:rsidR="00ED371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движимого имущества</w:t>
      </w:r>
      <w:r w:rsidR="00ED371B">
        <w:rPr>
          <w:rFonts w:ascii="Times New Roman" w:hAnsi="Times New Roman" w:cs="Times New Roman"/>
          <w:sz w:val="28"/>
          <w:szCs w:val="28"/>
        </w:rPr>
        <w:t>, закрепленного за</w:t>
      </w:r>
      <w:r w:rsidR="00F31656">
        <w:rPr>
          <w:rFonts w:ascii="Times New Roman" w:hAnsi="Times New Roman" w:cs="Times New Roman"/>
          <w:sz w:val="28"/>
          <w:szCs w:val="28"/>
        </w:rPr>
        <w:t xml:space="preserve"> бюджетными и автономными </w:t>
      </w:r>
      <w:r w:rsidR="00ED371B">
        <w:rPr>
          <w:rFonts w:ascii="Times New Roman" w:hAnsi="Times New Roman" w:cs="Times New Roman"/>
          <w:sz w:val="28"/>
          <w:szCs w:val="28"/>
        </w:rPr>
        <w:t>учреждениями</w:t>
      </w:r>
      <w:r w:rsidR="00F31656">
        <w:rPr>
          <w:rFonts w:ascii="Times New Roman" w:hAnsi="Times New Roman" w:cs="Times New Roman"/>
          <w:sz w:val="28"/>
          <w:szCs w:val="28"/>
        </w:rPr>
        <w:t xml:space="preserve"> учредителем либо приобретенного федеральными бюджетными и автономными учреждениями за счет средств, выделенных учредителем на приобретение такого имущества</w:t>
      </w:r>
      <w:r w:rsidR="00ED371B">
        <w:rPr>
          <w:rFonts w:ascii="Times New Roman" w:hAnsi="Times New Roman" w:cs="Times New Roman"/>
          <w:sz w:val="28"/>
          <w:szCs w:val="28"/>
        </w:rPr>
        <w:t>: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>а) перечень объектов основных средств, подлежащих списанию, с указанием: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>наименования объекта основных средств;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>инвентарного номера объекта основных средств; государственного регистрационного номера, типа, марки (для автотранспортных средств);</w:t>
      </w:r>
    </w:p>
    <w:p w:rsidR="00432B2F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>года выпуска объекта основных средств;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постановки объекта основных средств на баланс;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>первоначальной стоимости объекта основных средств;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>остаточной стоимости объекта основных средств на момент списания;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>срока полезного использования, установленного для данного объекта основных средств, и срок</w:t>
      </w:r>
      <w:r w:rsidR="00A60428">
        <w:rPr>
          <w:rFonts w:ascii="Times New Roman" w:hAnsi="Times New Roman" w:cs="Times New Roman"/>
          <w:sz w:val="28"/>
          <w:szCs w:val="28"/>
        </w:rPr>
        <w:t>а</w:t>
      </w:r>
      <w:r w:rsidRPr="00E563F3">
        <w:rPr>
          <w:rFonts w:ascii="Times New Roman" w:hAnsi="Times New Roman" w:cs="Times New Roman"/>
          <w:sz w:val="28"/>
          <w:szCs w:val="28"/>
        </w:rPr>
        <w:t xml:space="preserve"> фактического и</w:t>
      </w:r>
      <w:r>
        <w:rPr>
          <w:rFonts w:ascii="Times New Roman" w:hAnsi="Times New Roman" w:cs="Times New Roman"/>
          <w:sz w:val="28"/>
          <w:szCs w:val="28"/>
        </w:rPr>
        <w:t>спользования на момент списания.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>б) копия приказа о создании постоянно действующей комиссии по подготовке и принятию решения о списании федерального имущества, закрепленного</w:t>
      </w:r>
      <w:r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</w:t>
      </w:r>
      <w:r w:rsidRPr="00E563F3">
        <w:rPr>
          <w:rFonts w:ascii="Times New Roman" w:hAnsi="Times New Roman" w:cs="Times New Roman"/>
          <w:sz w:val="28"/>
          <w:szCs w:val="28"/>
        </w:rPr>
        <w:t xml:space="preserve"> за </w:t>
      </w:r>
      <w:r w:rsidR="00F31656">
        <w:rPr>
          <w:rFonts w:ascii="Times New Roman" w:hAnsi="Times New Roman" w:cs="Times New Roman"/>
          <w:sz w:val="28"/>
          <w:szCs w:val="28"/>
        </w:rPr>
        <w:t>организацией</w:t>
      </w:r>
      <w:r w:rsidRPr="00E563F3">
        <w:rPr>
          <w:rFonts w:ascii="Times New Roman" w:hAnsi="Times New Roman" w:cs="Times New Roman"/>
          <w:sz w:val="28"/>
          <w:szCs w:val="28"/>
        </w:rPr>
        <w:t xml:space="preserve"> Роснедр</w:t>
      </w:r>
      <w:r w:rsidR="00263D15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E563F3">
        <w:rPr>
          <w:rFonts w:ascii="Times New Roman" w:hAnsi="Times New Roman" w:cs="Times New Roman"/>
          <w:sz w:val="28"/>
          <w:szCs w:val="28"/>
        </w:rPr>
        <w:t>;</w:t>
      </w:r>
    </w:p>
    <w:p w:rsidR="00432B2F" w:rsidRPr="00E563F3" w:rsidRDefault="00263D15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протокола заседания Комиссии</w:t>
      </w:r>
      <w:r w:rsidR="00432B2F" w:rsidRPr="00E563F3">
        <w:rPr>
          <w:rFonts w:ascii="Times New Roman" w:hAnsi="Times New Roman" w:cs="Times New Roman"/>
          <w:sz w:val="28"/>
          <w:szCs w:val="28"/>
        </w:rPr>
        <w:t xml:space="preserve"> о невозможности использования объекта федерального имущества </w:t>
      </w:r>
      <w:r w:rsidR="00432B2F">
        <w:rPr>
          <w:rFonts w:ascii="Times New Roman" w:hAnsi="Times New Roman" w:cs="Times New Roman"/>
          <w:sz w:val="28"/>
          <w:szCs w:val="28"/>
        </w:rPr>
        <w:t>и</w:t>
      </w:r>
      <w:r w:rsidR="00432B2F" w:rsidRPr="00E563F3">
        <w:rPr>
          <w:rFonts w:ascii="Times New Roman" w:hAnsi="Times New Roman" w:cs="Times New Roman"/>
          <w:sz w:val="28"/>
          <w:szCs w:val="28"/>
        </w:rPr>
        <w:t xml:space="preserve"> нецелесообразности его восстановления и дальнейшего использования;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>г) акт о списании объекта основных средств по установленной форме;</w:t>
      </w:r>
    </w:p>
    <w:p w:rsidR="00432B2F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563F3">
        <w:rPr>
          <w:rFonts w:ascii="Times New Roman" w:hAnsi="Times New Roman" w:cs="Times New Roman"/>
          <w:sz w:val="28"/>
          <w:szCs w:val="28"/>
        </w:rPr>
        <w:t>) копия инвентарной карточки учета основных средств;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E563F3">
        <w:rPr>
          <w:rFonts w:ascii="Times New Roman" w:hAnsi="Times New Roman" w:cs="Times New Roman"/>
          <w:sz w:val="28"/>
          <w:szCs w:val="28"/>
        </w:rPr>
        <w:t>копия выписки из реестра федерального имущества, подтверждающей внесение объекта движимо</w:t>
      </w:r>
      <w:r>
        <w:rPr>
          <w:rFonts w:ascii="Times New Roman" w:hAnsi="Times New Roman" w:cs="Times New Roman"/>
          <w:sz w:val="28"/>
          <w:szCs w:val="28"/>
        </w:rPr>
        <w:t>го имущества в указанный реестр;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Pr="00E563F3">
        <w:rPr>
          <w:rFonts w:ascii="Times New Roman" w:hAnsi="Times New Roman" w:cs="Times New Roman"/>
          <w:sz w:val="28"/>
          <w:szCs w:val="28"/>
        </w:rPr>
        <w:t>) копия паспорта транспортного средства;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563F3">
        <w:rPr>
          <w:rFonts w:ascii="Times New Roman" w:hAnsi="Times New Roman" w:cs="Times New Roman"/>
          <w:sz w:val="28"/>
          <w:szCs w:val="28"/>
        </w:rPr>
        <w:t>) копия свидетельства о рег</w:t>
      </w:r>
      <w:r>
        <w:rPr>
          <w:rFonts w:ascii="Times New Roman" w:hAnsi="Times New Roman" w:cs="Times New Roman"/>
          <w:sz w:val="28"/>
          <w:szCs w:val="28"/>
        </w:rPr>
        <w:t>истрации транспортного средства;</w:t>
      </w:r>
    </w:p>
    <w:p w:rsidR="00432B2F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563F3">
        <w:rPr>
          <w:rFonts w:ascii="Times New Roman" w:hAnsi="Times New Roman" w:cs="Times New Roman"/>
          <w:sz w:val="28"/>
          <w:szCs w:val="28"/>
        </w:rPr>
        <w:t xml:space="preserve">) копия заключения технической экспертизы (для автотранспортных средств - с </w:t>
      </w:r>
      <w:r>
        <w:rPr>
          <w:rFonts w:ascii="Times New Roman" w:hAnsi="Times New Roman" w:cs="Times New Roman"/>
          <w:sz w:val="28"/>
          <w:szCs w:val="28"/>
        </w:rPr>
        <w:t>приложением</w:t>
      </w:r>
      <w:r w:rsidRPr="00E563F3">
        <w:rPr>
          <w:rFonts w:ascii="Times New Roman" w:hAnsi="Times New Roman" w:cs="Times New Roman"/>
          <w:sz w:val="28"/>
          <w:szCs w:val="28"/>
        </w:rPr>
        <w:t xml:space="preserve"> фотографий), подтверждающего непригодность объекта федерального имущества к дальнейшему использованию по целевому назначению и (или) полную или частичную утрату его потребительских свойств, в том числе физическ</w:t>
      </w:r>
      <w:r w:rsidR="00372CE7">
        <w:rPr>
          <w:rFonts w:ascii="Times New Roman" w:hAnsi="Times New Roman" w:cs="Times New Roman"/>
          <w:sz w:val="28"/>
          <w:szCs w:val="28"/>
        </w:rPr>
        <w:t>ий или моральный износ, выданного</w:t>
      </w:r>
      <w:r w:rsidRPr="00E563F3">
        <w:rPr>
          <w:rFonts w:ascii="Times New Roman" w:hAnsi="Times New Roman" w:cs="Times New Roman"/>
          <w:sz w:val="28"/>
          <w:szCs w:val="28"/>
        </w:rPr>
        <w:t xml:space="preserve"> организацией, имеющей лицензию на данный вид деятельности</w:t>
      </w:r>
      <w:r w:rsidR="00372CE7">
        <w:rPr>
          <w:rFonts w:ascii="Times New Roman" w:hAnsi="Times New Roman" w:cs="Times New Roman"/>
          <w:sz w:val="28"/>
          <w:szCs w:val="28"/>
        </w:rPr>
        <w:t xml:space="preserve"> (с приложением копий лицензии</w:t>
      </w:r>
      <w:r>
        <w:rPr>
          <w:rFonts w:ascii="Times New Roman" w:hAnsi="Times New Roman" w:cs="Times New Roman"/>
          <w:sz w:val="28"/>
          <w:szCs w:val="28"/>
        </w:rPr>
        <w:t>).</w:t>
      </w:r>
      <w:r w:rsidR="002564AF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  <w:r w:rsidR="00F31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Pr="00E563F3">
        <w:rPr>
          <w:rFonts w:ascii="Times New Roman" w:hAnsi="Times New Roman" w:cs="Times New Roman"/>
          <w:sz w:val="28"/>
          <w:szCs w:val="28"/>
        </w:rPr>
        <w:t xml:space="preserve">. Документы, представляемые для согласования списания </w:t>
      </w:r>
      <w:r w:rsidR="0068107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E563F3">
        <w:rPr>
          <w:rFonts w:ascii="Times New Roman" w:hAnsi="Times New Roman" w:cs="Times New Roman"/>
          <w:sz w:val="28"/>
          <w:szCs w:val="28"/>
        </w:rPr>
        <w:t>недвижимого имущества (включая объекты незавершенного строительства):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 с указанием:</w:t>
      </w:r>
    </w:p>
    <w:p w:rsidR="00432B2F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>наименования объекта недвижимого имущества;</w:t>
      </w:r>
    </w:p>
    <w:p w:rsidR="00432B2F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общей площади объекта недвижимого имущества;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>инвентарного номера объекта недвижимого имущества;</w:t>
      </w:r>
    </w:p>
    <w:p w:rsidR="00432B2F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>года постройки объекта недвижимого имущества;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постановки объекта недвижимого имущества на баланс;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>первоначальной стоимости объекта недвижимого имущества;</w:t>
      </w:r>
    </w:p>
    <w:p w:rsidR="00432B2F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>остаточной стоимости объекта на момент списания;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реестрового номера федерального имущества (РНФИ);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>срока полезного использования, установленного для данного объекта, и 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3F3">
        <w:rPr>
          <w:rFonts w:ascii="Times New Roman" w:hAnsi="Times New Roman" w:cs="Times New Roman"/>
          <w:sz w:val="28"/>
          <w:szCs w:val="28"/>
        </w:rPr>
        <w:t xml:space="preserve"> фактического использования на момент списания;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 xml:space="preserve">б) копия приказа о </w:t>
      </w:r>
      <w:r w:rsidR="008C500D">
        <w:rPr>
          <w:rFonts w:ascii="Times New Roman" w:hAnsi="Times New Roman" w:cs="Times New Roman"/>
          <w:sz w:val="28"/>
          <w:szCs w:val="28"/>
        </w:rPr>
        <w:t>создании К</w:t>
      </w:r>
      <w:r w:rsidRPr="00E563F3">
        <w:rPr>
          <w:rFonts w:ascii="Times New Roman" w:hAnsi="Times New Roman" w:cs="Times New Roman"/>
          <w:sz w:val="28"/>
          <w:szCs w:val="28"/>
        </w:rPr>
        <w:t>омиссии;</w:t>
      </w:r>
    </w:p>
    <w:p w:rsidR="00432B2F" w:rsidRPr="00E563F3" w:rsidRDefault="008C500D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протокола заседания Комиссии</w:t>
      </w:r>
      <w:r w:rsidR="00432B2F" w:rsidRPr="00E563F3">
        <w:rPr>
          <w:rFonts w:ascii="Times New Roman" w:hAnsi="Times New Roman" w:cs="Times New Roman"/>
          <w:sz w:val="28"/>
          <w:szCs w:val="28"/>
        </w:rPr>
        <w:t xml:space="preserve"> о невозможности использования объекта недвижимого имущества либо нецелесообразности его восстановления и дальнейшего использования;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>г) акт о списании объекта основных средств по установленной форме;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>д) копия инвентарной карточки учета основных средств;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>е) копия выписки из реестра федер</w:t>
      </w:r>
      <w:r w:rsidR="002564AF">
        <w:rPr>
          <w:rFonts w:ascii="Times New Roman" w:hAnsi="Times New Roman" w:cs="Times New Roman"/>
          <w:sz w:val="28"/>
          <w:szCs w:val="28"/>
        </w:rPr>
        <w:t>ального имущества, подтверждающая</w:t>
      </w:r>
      <w:r w:rsidRPr="00E563F3">
        <w:rPr>
          <w:rFonts w:ascii="Times New Roman" w:hAnsi="Times New Roman" w:cs="Times New Roman"/>
          <w:sz w:val="28"/>
          <w:szCs w:val="28"/>
        </w:rPr>
        <w:t xml:space="preserve"> внесение объекта недвижимого имущества в указанный реестр;</w:t>
      </w:r>
    </w:p>
    <w:p w:rsidR="00432B2F" w:rsidRPr="00E563F3" w:rsidRDefault="00432B2F" w:rsidP="00B46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 xml:space="preserve">ж) копия </w:t>
      </w:r>
      <w:r w:rsidR="00B46EE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подтверждающ</w:t>
      </w:r>
      <w:r w:rsidR="002564AF">
        <w:rPr>
          <w:rFonts w:ascii="Times New Roman" w:hAnsi="Times New Roman" w:cs="Times New Roman"/>
          <w:sz w:val="28"/>
          <w:szCs w:val="28"/>
        </w:rPr>
        <w:t>ая</w:t>
      </w:r>
      <w:r w:rsidR="00B46EE1">
        <w:rPr>
          <w:rFonts w:ascii="Times New Roman" w:hAnsi="Times New Roman" w:cs="Times New Roman"/>
          <w:sz w:val="28"/>
          <w:szCs w:val="28"/>
        </w:rPr>
        <w:t xml:space="preserve"> регистрацию права собственности Российской Федерации и права оперативного управления на</w:t>
      </w:r>
      <w:r w:rsidR="00B46EE1" w:rsidRPr="00B46EE1">
        <w:rPr>
          <w:rFonts w:ascii="Times New Roman" w:hAnsi="Times New Roman" w:cs="Times New Roman"/>
          <w:sz w:val="28"/>
          <w:szCs w:val="28"/>
        </w:rPr>
        <w:t xml:space="preserve"> </w:t>
      </w:r>
      <w:r w:rsidR="00B46EE1" w:rsidRPr="00E563F3">
        <w:rPr>
          <w:rFonts w:ascii="Times New Roman" w:hAnsi="Times New Roman" w:cs="Times New Roman"/>
          <w:sz w:val="28"/>
          <w:szCs w:val="28"/>
        </w:rPr>
        <w:t>подлежащее списанию федеральное имущество</w:t>
      </w:r>
      <w:r w:rsidR="00B46EE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32B2F" w:rsidRPr="00E563F3" w:rsidRDefault="00B46EE1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2B2F" w:rsidRPr="00E563F3">
        <w:rPr>
          <w:rFonts w:ascii="Times New Roman" w:hAnsi="Times New Roman" w:cs="Times New Roman"/>
          <w:sz w:val="28"/>
          <w:szCs w:val="28"/>
        </w:rPr>
        <w:t xml:space="preserve">) копия технического паспорта на объект </w:t>
      </w:r>
      <w:r w:rsidR="00432B2F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432B2F" w:rsidRPr="00E563F3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DE667D">
        <w:rPr>
          <w:rFonts w:ascii="Times New Roman" w:hAnsi="Times New Roman" w:cs="Times New Roman"/>
          <w:sz w:val="28"/>
          <w:szCs w:val="28"/>
        </w:rPr>
        <w:t>подлежащий</w:t>
      </w:r>
      <w:r w:rsidR="00432B2F" w:rsidRPr="00E563F3">
        <w:rPr>
          <w:rFonts w:ascii="Times New Roman" w:hAnsi="Times New Roman" w:cs="Times New Roman"/>
          <w:sz w:val="28"/>
          <w:szCs w:val="28"/>
        </w:rPr>
        <w:t xml:space="preserve"> списанию, действительного на дату его представления, либо копия справки о техническом состоянии объекта, выданной организацией, осуществляющей государственный технический учет и техническую инвентаризацию объектов градостроительной деятельности (в случае значительного износа или повреждения объекта);</w:t>
      </w:r>
    </w:p>
    <w:p w:rsidR="00432B2F" w:rsidRPr="00E563F3" w:rsidRDefault="00B46EE1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32B2F" w:rsidRPr="00E563F3">
        <w:rPr>
          <w:rFonts w:ascii="Times New Roman" w:hAnsi="Times New Roman" w:cs="Times New Roman"/>
          <w:sz w:val="28"/>
          <w:szCs w:val="28"/>
        </w:rPr>
        <w:t xml:space="preserve">) копии правоустанавливающих документов на земельный участок, на котором располагается объект недвижимого имущества или объект незавершенного строительства, подлежащий списанию (с приложением копии кадастрового плана земельного участка) и </w:t>
      </w:r>
      <w:r w:rsidR="00B01A1A">
        <w:rPr>
          <w:rFonts w:ascii="Times New Roman" w:hAnsi="Times New Roman" w:cs="Times New Roman"/>
          <w:sz w:val="28"/>
          <w:szCs w:val="28"/>
        </w:rPr>
        <w:t xml:space="preserve">копия выписки из Единого государственного реестра </w:t>
      </w:r>
      <w:r w:rsidR="00B01A1A">
        <w:rPr>
          <w:rFonts w:ascii="Times New Roman" w:hAnsi="Times New Roman" w:cs="Times New Roman"/>
          <w:sz w:val="28"/>
          <w:szCs w:val="28"/>
        </w:rPr>
        <w:lastRenderedPageBreak/>
        <w:t>недвижимости, подтверждающей регистрацию права собственности Российской Федерации</w:t>
      </w:r>
      <w:r w:rsidR="00DE667D">
        <w:rPr>
          <w:rFonts w:ascii="Times New Roman" w:hAnsi="Times New Roman" w:cs="Times New Roman"/>
          <w:sz w:val="28"/>
          <w:szCs w:val="28"/>
        </w:rPr>
        <w:t>. П</w:t>
      </w:r>
      <w:r w:rsidR="00432B2F" w:rsidRPr="00E563F3">
        <w:rPr>
          <w:rFonts w:ascii="Times New Roman" w:hAnsi="Times New Roman" w:cs="Times New Roman"/>
          <w:sz w:val="28"/>
          <w:szCs w:val="28"/>
        </w:rPr>
        <w:t>ри отсутствии правоустанавливающих документов на земельный участок представляется документ, подтверждающий принятие мер к оформлению вещн</w:t>
      </w:r>
      <w:r w:rsidR="00DE667D">
        <w:rPr>
          <w:rFonts w:ascii="Times New Roman" w:hAnsi="Times New Roman" w:cs="Times New Roman"/>
          <w:sz w:val="28"/>
          <w:szCs w:val="28"/>
        </w:rPr>
        <w:t xml:space="preserve">ого права на указанный </w:t>
      </w:r>
      <w:r w:rsidR="00432B2F" w:rsidRPr="00E563F3">
        <w:rPr>
          <w:rFonts w:ascii="Times New Roman" w:hAnsi="Times New Roman" w:cs="Times New Roman"/>
          <w:sz w:val="28"/>
          <w:szCs w:val="28"/>
        </w:rPr>
        <w:t>земельный участок;</w:t>
      </w:r>
    </w:p>
    <w:p w:rsidR="00432B2F" w:rsidRPr="00E563F3" w:rsidRDefault="00B46EE1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32B2F" w:rsidRPr="00E563F3">
        <w:rPr>
          <w:rFonts w:ascii="Times New Roman" w:hAnsi="Times New Roman" w:cs="Times New Roman"/>
          <w:sz w:val="28"/>
          <w:szCs w:val="28"/>
        </w:rPr>
        <w:t>) копия заключения технической экспертизы (</w:t>
      </w:r>
      <w:r w:rsidR="00432B2F">
        <w:rPr>
          <w:rFonts w:ascii="Times New Roman" w:hAnsi="Times New Roman" w:cs="Times New Roman"/>
          <w:sz w:val="28"/>
          <w:szCs w:val="28"/>
        </w:rPr>
        <w:t>с приложением фотографий</w:t>
      </w:r>
      <w:r w:rsidR="00432B2F" w:rsidRPr="00E563F3">
        <w:rPr>
          <w:rFonts w:ascii="Times New Roman" w:hAnsi="Times New Roman" w:cs="Times New Roman"/>
          <w:sz w:val="28"/>
          <w:szCs w:val="28"/>
        </w:rPr>
        <w:t>) объекта недвижимого имущества или объекта незавершенного строительства, подтверждающего непригодность федерального недвижимого имущества к дальнейшему использованию по целевому назначению и (или) полную или частичную утрату</w:t>
      </w:r>
      <w:r w:rsidR="006D0452">
        <w:rPr>
          <w:rFonts w:ascii="Times New Roman" w:hAnsi="Times New Roman" w:cs="Times New Roman"/>
          <w:sz w:val="28"/>
          <w:szCs w:val="28"/>
        </w:rPr>
        <w:t xml:space="preserve"> им</w:t>
      </w:r>
      <w:r w:rsidR="00432B2F" w:rsidRPr="00E563F3">
        <w:rPr>
          <w:rFonts w:ascii="Times New Roman" w:hAnsi="Times New Roman" w:cs="Times New Roman"/>
          <w:sz w:val="28"/>
          <w:szCs w:val="28"/>
        </w:rPr>
        <w:t xml:space="preserve"> потребительских свойств, в том числе физический или моральный износ, выданного организацией, имеющей лицензию на данный вид деятельнос</w:t>
      </w:r>
      <w:r w:rsidR="006D0452">
        <w:rPr>
          <w:rFonts w:ascii="Times New Roman" w:hAnsi="Times New Roman" w:cs="Times New Roman"/>
          <w:sz w:val="28"/>
          <w:szCs w:val="28"/>
        </w:rPr>
        <w:t>ти (с приложением копий лицензии</w:t>
      </w:r>
      <w:r w:rsidR="00432B2F" w:rsidRPr="00E563F3">
        <w:rPr>
          <w:rFonts w:ascii="Times New Roman" w:hAnsi="Times New Roman" w:cs="Times New Roman"/>
          <w:sz w:val="28"/>
          <w:szCs w:val="28"/>
        </w:rPr>
        <w:t>);</w:t>
      </w:r>
    </w:p>
    <w:p w:rsidR="00432B2F" w:rsidRPr="00E563F3" w:rsidRDefault="00B46EE1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32B2F" w:rsidRPr="00E563F3">
        <w:rPr>
          <w:rFonts w:ascii="Times New Roman" w:hAnsi="Times New Roman" w:cs="Times New Roman"/>
          <w:sz w:val="28"/>
          <w:szCs w:val="28"/>
        </w:rPr>
        <w:t>) справка о стоимости объекта незавершенного строительства на момент списания (для объектов незавершенного строительства);</w:t>
      </w:r>
    </w:p>
    <w:p w:rsidR="00432B2F" w:rsidRPr="00E563F3" w:rsidRDefault="00B46EE1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32B2F" w:rsidRPr="00E563F3">
        <w:rPr>
          <w:rFonts w:ascii="Times New Roman" w:hAnsi="Times New Roman" w:cs="Times New Roman"/>
          <w:sz w:val="28"/>
          <w:szCs w:val="28"/>
        </w:rPr>
        <w:t xml:space="preserve">) пояснительная записка с подробным обоснованием причин списания объектов </w:t>
      </w:r>
      <w:r w:rsidR="00432B2F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32B2F" w:rsidRPr="00E563F3">
        <w:rPr>
          <w:rFonts w:ascii="Times New Roman" w:hAnsi="Times New Roman" w:cs="Times New Roman"/>
          <w:sz w:val="28"/>
          <w:szCs w:val="28"/>
        </w:rPr>
        <w:t xml:space="preserve"> с приложением копий документов, являющихся составной частью проектной документации (для объектов незавершенного строительства).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63F3">
        <w:rPr>
          <w:rFonts w:ascii="Times New Roman" w:hAnsi="Times New Roman" w:cs="Times New Roman"/>
          <w:sz w:val="28"/>
          <w:szCs w:val="28"/>
        </w:rPr>
        <w:t>. Документы, представляемые для согласования списания объектов федерального имущества, по которым срок фактической эксплуатации не превышает срока полезного использования: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 xml:space="preserve">а) документы, указанные в </w:t>
      </w:r>
      <w:hyperlink w:anchor="P36" w:history="1">
        <w:r w:rsidRPr="00E563F3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E563F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" w:history="1">
        <w:r w:rsidRPr="00E563F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739D8">
        <w:rPr>
          <w:rFonts w:ascii="Times New Roman" w:hAnsi="Times New Roman" w:cs="Times New Roman"/>
          <w:sz w:val="28"/>
          <w:szCs w:val="28"/>
        </w:rPr>
        <w:t xml:space="preserve"> </w:t>
      </w:r>
      <w:r w:rsidRPr="00E563F3">
        <w:rPr>
          <w:rFonts w:ascii="Times New Roman" w:hAnsi="Times New Roman" w:cs="Times New Roman"/>
          <w:sz w:val="28"/>
          <w:szCs w:val="28"/>
        </w:rPr>
        <w:t>настоящего Перечня;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 xml:space="preserve">б) акт проверки, проведенной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E563F3">
        <w:rPr>
          <w:rFonts w:ascii="Times New Roman" w:hAnsi="Times New Roman" w:cs="Times New Roman"/>
          <w:sz w:val="28"/>
          <w:szCs w:val="28"/>
        </w:rPr>
        <w:t>, о ненадлежащем использовании или хранении объекта с указанием виновных лиц;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>в) справка о стоимости нанесенного ущерба;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>г) справка о принятых мерах в отношении виновных лиц, допустивших повреждение объекта, с приложением копий подтверждающих документов и справки о возмещении ущерба виновными лицами (в случае выявления виновных лиц);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>д) справка с подробным пояснением причины, повлекшей списание объекта федерального имущества до истечения срока полезного использования (в случае отсутствия виновных лиц).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63F3">
        <w:rPr>
          <w:rFonts w:ascii="Times New Roman" w:hAnsi="Times New Roman" w:cs="Times New Roman"/>
          <w:sz w:val="28"/>
          <w:szCs w:val="28"/>
        </w:rPr>
        <w:t>. Документы, представляемые для согласования списания объектов федерального имущества, пришедших в негодное состояние в результате стихийных бедствий или иных чрезвычайных ситуаций: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 xml:space="preserve">а) документы, указанные в </w:t>
      </w:r>
      <w:hyperlink w:anchor="P36" w:history="1">
        <w:r w:rsidRPr="00E563F3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E563F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" w:history="1">
        <w:r w:rsidRPr="00E563F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563F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E563F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563F3">
        <w:rPr>
          <w:rFonts w:ascii="Times New Roman" w:hAnsi="Times New Roman" w:cs="Times New Roman"/>
          <w:sz w:val="28"/>
          <w:szCs w:val="28"/>
        </w:rPr>
        <w:t xml:space="preserve"> настоящего Перечня;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>б) копия акта о причиненных повреждениях;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>в) справка о стоимости нанесенного ущерба;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>г) копии справок соответствующих государственных и муниципальных органов власти, подтверждающих факт стихийных бедствий или других чрезвычайных ситуаций.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63F3">
        <w:rPr>
          <w:rFonts w:ascii="Times New Roman" w:hAnsi="Times New Roman" w:cs="Times New Roman"/>
          <w:sz w:val="28"/>
          <w:szCs w:val="28"/>
        </w:rPr>
        <w:t>. Документы, представляемые для согласования списания объектов федера</w:t>
      </w:r>
      <w:r>
        <w:rPr>
          <w:rFonts w:ascii="Times New Roman" w:hAnsi="Times New Roman" w:cs="Times New Roman"/>
          <w:sz w:val="28"/>
          <w:szCs w:val="28"/>
        </w:rPr>
        <w:t>льного имущества, утраченных в</w:t>
      </w:r>
      <w:r w:rsidRPr="00F94DC2">
        <w:rPr>
          <w:rFonts w:ascii="Times New Roman" w:hAnsi="Times New Roman" w:cs="Times New Roman"/>
          <w:sz w:val="28"/>
          <w:szCs w:val="28"/>
        </w:rPr>
        <w:t xml:space="preserve"> результате причинения ущерба</w:t>
      </w:r>
      <w:r w:rsidRPr="00E563F3">
        <w:rPr>
          <w:rFonts w:ascii="Times New Roman" w:hAnsi="Times New Roman" w:cs="Times New Roman"/>
          <w:sz w:val="28"/>
          <w:szCs w:val="28"/>
        </w:rPr>
        <w:t>: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 xml:space="preserve">а) документы, указанные в </w:t>
      </w:r>
      <w:hyperlink w:anchor="P36" w:history="1">
        <w:r w:rsidRPr="00E563F3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E563F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" w:history="1">
        <w:r w:rsidRPr="00E563F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563F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E563F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563F3">
        <w:rPr>
          <w:rFonts w:ascii="Times New Roman" w:hAnsi="Times New Roman" w:cs="Times New Roman"/>
          <w:sz w:val="28"/>
          <w:szCs w:val="28"/>
        </w:rPr>
        <w:t xml:space="preserve"> настоящего Перечня, за исключением копии заключения технической экспертизы объекта федерального имущества;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lastRenderedPageBreak/>
        <w:t xml:space="preserve">б) акт проверки, проведенной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E563F3">
        <w:rPr>
          <w:rFonts w:ascii="Times New Roman" w:hAnsi="Times New Roman" w:cs="Times New Roman"/>
          <w:sz w:val="28"/>
          <w:szCs w:val="28"/>
        </w:rPr>
        <w:t>по факту хищения;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>в) справка о стоимости нанесенного ущерба;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>г) справка о принятых мерах с приложением копий соответствующих подтверждающих документов (решения следственных или судебных органов);</w:t>
      </w:r>
    </w:p>
    <w:p w:rsidR="00432B2F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>д) справка о возмещении ущерба виновными лицами (в случае выявления виновных лиц).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563F3">
        <w:rPr>
          <w:rFonts w:ascii="Times New Roman" w:hAnsi="Times New Roman" w:cs="Times New Roman"/>
          <w:sz w:val="28"/>
          <w:szCs w:val="28"/>
        </w:rPr>
        <w:t>Копии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63F3">
        <w:rPr>
          <w:rFonts w:ascii="Times New Roman" w:hAnsi="Times New Roman" w:cs="Times New Roman"/>
          <w:sz w:val="28"/>
          <w:szCs w:val="28"/>
        </w:rPr>
        <w:t xml:space="preserve"> представляемы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63F3">
        <w:rPr>
          <w:rFonts w:ascii="Times New Roman" w:hAnsi="Times New Roman" w:cs="Times New Roman"/>
          <w:sz w:val="28"/>
          <w:szCs w:val="28"/>
        </w:rPr>
        <w:t xml:space="preserve"> </w:t>
      </w:r>
      <w:r w:rsidR="004F72C4">
        <w:rPr>
          <w:rFonts w:ascii="Times New Roman" w:hAnsi="Times New Roman" w:cs="Times New Roman"/>
          <w:sz w:val="28"/>
          <w:szCs w:val="28"/>
        </w:rPr>
        <w:t>организациями</w:t>
      </w:r>
      <w:r w:rsidR="00403A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F3">
        <w:rPr>
          <w:rFonts w:ascii="Times New Roman" w:hAnsi="Times New Roman" w:cs="Times New Roman"/>
          <w:sz w:val="28"/>
          <w:szCs w:val="28"/>
        </w:rPr>
        <w:t xml:space="preserve">заверяются печатью и </w:t>
      </w:r>
      <w:r>
        <w:rPr>
          <w:rFonts w:ascii="Times New Roman" w:hAnsi="Times New Roman" w:cs="Times New Roman"/>
          <w:sz w:val="28"/>
          <w:szCs w:val="28"/>
        </w:rPr>
        <w:t>подписью руководителя</w:t>
      </w:r>
      <w:r w:rsidR="00403AB2">
        <w:rPr>
          <w:rFonts w:ascii="Times New Roman" w:hAnsi="Times New Roman" w:cs="Times New Roman"/>
          <w:sz w:val="28"/>
          <w:szCs w:val="28"/>
        </w:rPr>
        <w:t xml:space="preserve"> </w:t>
      </w:r>
      <w:r w:rsidR="004F72C4">
        <w:rPr>
          <w:rFonts w:ascii="Times New Roman" w:hAnsi="Times New Roman" w:cs="Times New Roman"/>
          <w:sz w:val="28"/>
          <w:szCs w:val="28"/>
        </w:rPr>
        <w:t>организации</w:t>
      </w:r>
      <w:r w:rsidRPr="00E563F3">
        <w:rPr>
          <w:rFonts w:ascii="Times New Roman" w:hAnsi="Times New Roman" w:cs="Times New Roman"/>
          <w:sz w:val="28"/>
          <w:szCs w:val="28"/>
        </w:rPr>
        <w:t xml:space="preserve">. </w:t>
      </w:r>
      <w:r w:rsidR="00364E38">
        <w:rPr>
          <w:rFonts w:ascii="Times New Roman" w:hAnsi="Times New Roman" w:cs="Times New Roman"/>
          <w:sz w:val="28"/>
          <w:szCs w:val="28"/>
        </w:rPr>
        <w:t>В случае, если</w:t>
      </w:r>
      <w:r w:rsidRPr="00E563F3">
        <w:rPr>
          <w:rFonts w:ascii="Times New Roman" w:hAnsi="Times New Roman" w:cs="Times New Roman"/>
          <w:sz w:val="28"/>
          <w:szCs w:val="28"/>
        </w:rPr>
        <w:t xml:space="preserve"> докуме</w:t>
      </w:r>
      <w:r w:rsidR="00BE4E45">
        <w:rPr>
          <w:rFonts w:ascii="Times New Roman" w:hAnsi="Times New Roman" w:cs="Times New Roman"/>
          <w:sz w:val="28"/>
          <w:szCs w:val="28"/>
        </w:rPr>
        <w:t xml:space="preserve">нты заверяются лицом, замещающим руководителя, </w:t>
      </w:r>
      <w:r w:rsidRPr="00E563F3">
        <w:rPr>
          <w:rFonts w:ascii="Times New Roman" w:hAnsi="Times New Roman" w:cs="Times New Roman"/>
          <w:sz w:val="28"/>
          <w:szCs w:val="28"/>
        </w:rPr>
        <w:t>представляется копия документа о возложении обязанностей руководителя на лицо, его замещающее</w:t>
      </w:r>
      <w:r w:rsidR="00BE4E45">
        <w:rPr>
          <w:rFonts w:ascii="Times New Roman" w:hAnsi="Times New Roman" w:cs="Times New Roman"/>
          <w:sz w:val="28"/>
          <w:szCs w:val="28"/>
        </w:rPr>
        <w:t>,</w:t>
      </w:r>
      <w:r w:rsidRPr="00E563F3">
        <w:rPr>
          <w:rFonts w:ascii="Times New Roman" w:hAnsi="Times New Roman" w:cs="Times New Roman"/>
          <w:sz w:val="28"/>
          <w:szCs w:val="28"/>
        </w:rPr>
        <w:t xml:space="preserve"> на дату составления (подписания) документов.</w:t>
      </w: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563F3">
        <w:rPr>
          <w:rFonts w:ascii="Times New Roman" w:hAnsi="Times New Roman" w:cs="Times New Roman"/>
          <w:sz w:val="28"/>
          <w:szCs w:val="28"/>
        </w:rPr>
        <w:t>В представляемых документах не допускается наличие помарок и исправлений.</w:t>
      </w:r>
    </w:p>
    <w:p w:rsidR="00432B2F" w:rsidRPr="00E563F3" w:rsidRDefault="00432B2F" w:rsidP="00432B2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32B2F" w:rsidRPr="00E563F3" w:rsidRDefault="00432B2F" w:rsidP="004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2F" w:rsidRDefault="00432B2F" w:rsidP="00432B2F"/>
    <w:p w:rsidR="00AB64DB" w:rsidRDefault="00AB64DB" w:rsidP="004E57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B64DB" w:rsidRDefault="00AB64DB" w:rsidP="004E57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B64DB" w:rsidRDefault="00AB64DB" w:rsidP="004E57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B64DB" w:rsidRDefault="00AB64DB" w:rsidP="004E57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B64DB" w:rsidRDefault="00AB64DB" w:rsidP="004E57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B64DB" w:rsidRDefault="00AB64DB" w:rsidP="004E57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B64DB" w:rsidRDefault="00AB64DB" w:rsidP="004E57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B64DB" w:rsidRDefault="00AB64DB" w:rsidP="004E57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B64DB" w:rsidRDefault="00AB64DB" w:rsidP="004E57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B64DB" w:rsidRDefault="00AB64DB" w:rsidP="004E57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330FE" w:rsidRDefault="009330FE" w:rsidP="004E57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330FE" w:rsidRDefault="009330FE" w:rsidP="004E57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86250" w:rsidRDefault="005862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sectPr w:rsidR="00586250" w:rsidSect="00BE1642">
      <w:headerReference w:type="even" r:id="rId11"/>
      <w:footerReference w:type="default" r:id="rId12"/>
      <w:pgSz w:w="11906" w:h="16838"/>
      <w:pgMar w:top="1134" w:right="567" w:bottom="1134" w:left="1134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F4D" w:rsidRDefault="00D05F4D">
      <w:r>
        <w:separator/>
      </w:r>
    </w:p>
  </w:endnote>
  <w:endnote w:type="continuationSeparator" w:id="0">
    <w:p w:rsidR="00D05F4D" w:rsidRDefault="00D0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42" w:rsidRPr="00BE1642" w:rsidRDefault="00BE1642">
    <w:pPr>
      <w:pStyle w:val="a8"/>
      <w:jc w:val="center"/>
      <w:rPr>
        <w:sz w:val="20"/>
        <w:szCs w:val="20"/>
      </w:rPr>
    </w:pPr>
    <w:r w:rsidRPr="00BE1642">
      <w:rPr>
        <w:sz w:val="20"/>
        <w:szCs w:val="20"/>
      </w:rPr>
      <w:fldChar w:fldCharType="begin"/>
    </w:r>
    <w:r w:rsidRPr="00BE1642">
      <w:rPr>
        <w:sz w:val="20"/>
        <w:szCs w:val="20"/>
      </w:rPr>
      <w:instrText>PAGE   \* MERGEFORMAT</w:instrText>
    </w:r>
    <w:r w:rsidRPr="00BE1642">
      <w:rPr>
        <w:sz w:val="20"/>
        <w:szCs w:val="20"/>
      </w:rPr>
      <w:fldChar w:fldCharType="separate"/>
    </w:r>
    <w:r w:rsidR="00CF1A9A">
      <w:rPr>
        <w:noProof/>
        <w:sz w:val="20"/>
        <w:szCs w:val="20"/>
      </w:rPr>
      <w:t>8</w:t>
    </w:r>
    <w:r w:rsidRPr="00BE1642">
      <w:rPr>
        <w:sz w:val="20"/>
        <w:szCs w:val="20"/>
      </w:rPr>
      <w:fldChar w:fldCharType="end"/>
    </w:r>
  </w:p>
  <w:p w:rsidR="00BE1642" w:rsidRDefault="00BE16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F4D" w:rsidRDefault="00D05F4D">
      <w:r>
        <w:separator/>
      </w:r>
    </w:p>
  </w:footnote>
  <w:footnote w:type="continuationSeparator" w:id="0">
    <w:p w:rsidR="00D05F4D" w:rsidRDefault="00D05F4D">
      <w:r>
        <w:continuationSeparator/>
      </w:r>
    </w:p>
  </w:footnote>
  <w:footnote w:id="1">
    <w:p w:rsidR="00BE1642" w:rsidRPr="0011687D" w:rsidRDefault="00BE1642" w:rsidP="00BE1642">
      <w:pPr>
        <w:pStyle w:val="a8"/>
        <w:rPr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r w:rsidRPr="0011687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п. 2 Положения об особенностях списания федерального имущества, утвержденного постановлением </w:t>
      </w:r>
      <w:r w:rsidRPr="0011687D">
        <w:rPr>
          <w:sz w:val="16"/>
          <w:szCs w:val="16"/>
        </w:rPr>
        <w:t>Правительства Российской Федерации от 14.10.2010 № 834 «Об особенностях списания федерального имущества»</w:t>
      </w:r>
      <w:r>
        <w:rPr>
          <w:sz w:val="16"/>
          <w:szCs w:val="16"/>
        </w:rPr>
        <w:t>.</w:t>
      </w:r>
    </w:p>
    <w:p w:rsidR="00BE1642" w:rsidRDefault="00BE1642" w:rsidP="00BE1642">
      <w:pPr>
        <w:pStyle w:val="ad"/>
      </w:pPr>
    </w:p>
  </w:footnote>
  <w:footnote w:id="2">
    <w:p w:rsidR="002564AF" w:rsidRDefault="002564AF">
      <w:pPr>
        <w:pStyle w:val="ad"/>
      </w:pPr>
      <w:r>
        <w:rPr>
          <w:rStyle w:val="af"/>
        </w:rPr>
        <w:footnoteRef/>
      </w:r>
      <w:r>
        <w:t xml:space="preserve"> </w:t>
      </w:r>
      <w:r w:rsidRPr="002564AF">
        <w:rPr>
          <w:sz w:val="16"/>
          <w:szCs w:val="28"/>
        </w:rPr>
        <w:t>Федеральные казенные учреждения представляют заключение технической экспертизы на объекты основных средств балансовой стоимостью более 200 тысяч рублей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E00" w:rsidRDefault="00DF6E0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DF6E00" w:rsidRDefault="00DF6E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40FC"/>
    <w:multiLevelType w:val="hybridMultilevel"/>
    <w:tmpl w:val="15943E20"/>
    <w:lvl w:ilvl="0" w:tplc="4740E5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9433BB"/>
    <w:multiLevelType w:val="hybridMultilevel"/>
    <w:tmpl w:val="2FD2027E"/>
    <w:lvl w:ilvl="0" w:tplc="B530A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1B2B63"/>
    <w:multiLevelType w:val="hybridMultilevel"/>
    <w:tmpl w:val="18DE56DE"/>
    <w:lvl w:ilvl="0" w:tplc="0C509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E4578CB"/>
    <w:multiLevelType w:val="hybridMultilevel"/>
    <w:tmpl w:val="0E0E7BC8"/>
    <w:lvl w:ilvl="0" w:tplc="7E8C2A1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7F3691"/>
    <w:multiLevelType w:val="hybridMultilevel"/>
    <w:tmpl w:val="4168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523BC"/>
    <w:multiLevelType w:val="hybridMultilevel"/>
    <w:tmpl w:val="A6D0136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050A1"/>
    <w:multiLevelType w:val="hybridMultilevel"/>
    <w:tmpl w:val="9E58257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F6"/>
    <w:rsid w:val="00011DBD"/>
    <w:rsid w:val="00017BA7"/>
    <w:rsid w:val="0003251B"/>
    <w:rsid w:val="000352A7"/>
    <w:rsid w:val="0004794B"/>
    <w:rsid w:val="00061B36"/>
    <w:rsid w:val="00071DB3"/>
    <w:rsid w:val="00073865"/>
    <w:rsid w:val="000826AF"/>
    <w:rsid w:val="00082AC1"/>
    <w:rsid w:val="000851CD"/>
    <w:rsid w:val="000B05D0"/>
    <w:rsid w:val="000B1354"/>
    <w:rsid w:val="000B4F7F"/>
    <w:rsid w:val="000B5074"/>
    <w:rsid w:val="000B7EE6"/>
    <w:rsid w:val="000C34A5"/>
    <w:rsid w:val="000D2DF3"/>
    <w:rsid w:val="000E7535"/>
    <w:rsid w:val="000F10BF"/>
    <w:rsid w:val="000F589B"/>
    <w:rsid w:val="00100605"/>
    <w:rsid w:val="0011687D"/>
    <w:rsid w:val="00116C44"/>
    <w:rsid w:val="00120E09"/>
    <w:rsid w:val="001250DF"/>
    <w:rsid w:val="001271F7"/>
    <w:rsid w:val="001339FC"/>
    <w:rsid w:val="00143286"/>
    <w:rsid w:val="0014483F"/>
    <w:rsid w:val="001466EE"/>
    <w:rsid w:val="00152B49"/>
    <w:rsid w:val="001571B2"/>
    <w:rsid w:val="001643AB"/>
    <w:rsid w:val="001645DF"/>
    <w:rsid w:val="00166A4B"/>
    <w:rsid w:val="00170D58"/>
    <w:rsid w:val="001743EC"/>
    <w:rsid w:val="001817E7"/>
    <w:rsid w:val="001900A6"/>
    <w:rsid w:val="00190DF2"/>
    <w:rsid w:val="0019612C"/>
    <w:rsid w:val="001B3E98"/>
    <w:rsid w:val="001C2838"/>
    <w:rsid w:val="001C4F33"/>
    <w:rsid w:val="001C54D2"/>
    <w:rsid w:val="001D085C"/>
    <w:rsid w:val="001E0E01"/>
    <w:rsid w:val="001F4C7C"/>
    <w:rsid w:val="001F574C"/>
    <w:rsid w:val="00212014"/>
    <w:rsid w:val="0021308C"/>
    <w:rsid w:val="002131CB"/>
    <w:rsid w:val="0022377D"/>
    <w:rsid w:val="00225DF9"/>
    <w:rsid w:val="00231508"/>
    <w:rsid w:val="002426FA"/>
    <w:rsid w:val="0024360D"/>
    <w:rsid w:val="002541FE"/>
    <w:rsid w:val="00254ACD"/>
    <w:rsid w:val="002564AF"/>
    <w:rsid w:val="00257478"/>
    <w:rsid w:val="00261125"/>
    <w:rsid w:val="00263D15"/>
    <w:rsid w:val="00264E57"/>
    <w:rsid w:val="00264F6E"/>
    <w:rsid w:val="00272AA0"/>
    <w:rsid w:val="00273A5D"/>
    <w:rsid w:val="002A5236"/>
    <w:rsid w:val="002A576A"/>
    <w:rsid w:val="002B0B70"/>
    <w:rsid w:val="002B1BE3"/>
    <w:rsid w:val="002B3A05"/>
    <w:rsid w:val="002B67A1"/>
    <w:rsid w:val="002C472B"/>
    <w:rsid w:val="002C6658"/>
    <w:rsid w:val="002D7AA9"/>
    <w:rsid w:val="002E30B5"/>
    <w:rsid w:val="002F4DC7"/>
    <w:rsid w:val="003014C8"/>
    <w:rsid w:val="00301A4C"/>
    <w:rsid w:val="00303E95"/>
    <w:rsid w:val="00304203"/>
    <w:rsid w:val="00306B3F"/>
    <w:rsid w:val="00320B55"/>
    <w:rsid w:val="00330482"/>
    <w:rsid w:val="0033111E"/>
    <w:rsid w:val="00331B76"/>
    <w:rsid w:val="00333CA0"/>
    <w:rsid w:val="00334FB1"/>
    <w:rsid w:val="003478F5"/>
    <w:rsid w:val="00347A19"/>
    <w:rsid w:val="003549A2"/>
    <w:rsid w:val="00361D6C"/>
    <w:rsid w:val="003622B4"/>
    <w:rsid w:val="00364E38"/>
    <w:rsid w:val="00370C6A"/>
    <w:rsid w:val="00372CE7"/>
    <w:rsid w:val="00380CA2"/>
    <w:rsid w:val="003840C2"/>
    <w:rsid w:val="0038464B"/>
    <w:rsid w:val="00390FFA"/>
    <w:rsid w:val="003943E0"/>
    <w:rsid w:val="00396667"/>
    <w:rsid w:val="003A52ED"/>
    <w:rsid w:val="003A79D1"/>
    <w:rsid w:val="003B04CF"/>
    <w:rsid w:val="003C3443"/>
    <w:rsid w:val="003D59F1"/>
    <w:rsid w:val="003F19D7"/>
    <w:rsid w:val="003F315B"/>
    <w:rsid w:val="003F6B52"/>
    <w:rsid w:val="004028A6"/>
    <w:rsid w:val="00403AB2"/>
    <w:rsid w:val="00406359"/>
    <w:rsid w:val="004135C8"/>
    <w:rsid w:val="00415B5C"/>
    <w:rsid w:val="00421BCC"/>
    <w:rsid w:val="00432B2F"/>
    <w:rsid w:val="0043494A"/>
    <w:rsid w:val="00435B63"/>
    <w:rsid w:val="00436AA3"/>
    <w:rsid w:val="0043792D"/>
    <w:rsid w:val="004448B5"/>
    <w:rsid w:val="00444EF7"/>
    <w:rsid w:val="004533EB"/>
    <w:rsid w:val="00462800"/>
    <w:rsid w:val="00463FC8"/>
    <w:rsid w:val="00470FEE"/>
    <w:rsid w:val="0047207E"/>
    <w:rsid w:val="004739D8"/>
    <w:rsid w:val="004759E1"/>
    <w:rsid w:val="00482F64"/>
    <w:rsid w:val="004874D7"/>
    <w:rsid w:val="00495671"/>
    <w:rsid w:val="00496A09"/>
    <w:rsid w:val="004B01E0"/>
    <w:rsid w:val="004D6702"/>
    <w:rsid w:val="004D6D2A"/>
    <w:rsid w:val="004E5215"/>
    <w:rsid w:val="004E5773"/>
    <w:rsid w:val="004E5F86"/>
    <w:rsid w:val="004F72C4"/>
    <w:rsid w:val="0050399E"/>
    <w:rsid w:val="00507043"/>
    <w:rsid w:val="00516311"/>
    <w:rsid w:val="00523A64"/>
    <w:rsid w:val="00524C47"/>
    <w:rsid w:val="00525C36"/>
    <w:rsid w:val="0053426B"/>
    <w:rsid w:val="00534C2F"/>
    <w:rsid w:val="00537121"/>
    <w:rsid w:val="00542D1F"/>
    <w:rsid w:val="00545885"/>
    <w:rsid w:val="00553324"/>
    <w:rsid w:val="005562F6"/>
    <w:rsid w:val="005730AF"/>
    <w:rsid w:val="005746BF"/>
    <w:rsid w:val="00574714"/>
    <w:rsid w:val="00574E2F"/>
    <w:rsid w:val="00574F9E"/>
    <w:rsid w:val="005765CB"/>
    <w:rsid w:val="00586250"/>
    <w:rsid w:val="005A06D0"/>
    <w:rsid w:val="005A1757"/>
    <w:rsid w:val="005B0F4E"/>
    <w:rsid w:val="005B7E39"/>
    <w:rsid w:val="005C66A8"/>
    <w:rsid w:val="005E31BF"/>
    <w:rsid w:val="005E4C69"/>
    <w:rsid w:val="005E51B1"/>
    <w:rsid w:val="005E633D"/>
    <w:rsid w:val="006022C2"/>
    <w:rsid w:val="0061479E"/>
    <w:rsid w:val="00625831"/>
    <w:rsid w:val="00625FA0"/>
    <w:rsid w:val="00632198"/>
    <w:rsid w:val="006329DC"/>
    <w:rsid w:val="006407D3"/>
    <w:rsid w:val="006461A6"/>
    <w:rsid w:val="00651347"/>
    <w:rsid w:val="006529B0"/>
    <w:rsid w:val="00661E08"/>
    <w:rsid w:val="00673A94"/>
    <w:rsid w:val="00680995"/>
    <w:rsid w:val="0068107B"/>
    <w:rsid w:val="00681B8D"/>
    <w:rsid w:val="006875F6"/>
    <w:rsid w:val="00690762"/>
    <w:rsid w:val="006B596F"/>
    <w:rsid w:val="006B79B3"/>
    <w:rsid w:val="006C0A47"/>
    <w:rsid w:val="006C4927"/>
    <w:rsid w:val="006C51D4"/>
    <w:rsid w:val="006C5534"/>
    <w:rsid w:val="006D0452"/>
    <w:rsid w:val="006D1733"/>
    <w:rsid w:val="006D55CB"/>
    <w:rsid w:val="006D7DC5"/>
    <w:rsid w:val="006E39D4"/>
    <w:rsid w:val="006F0A32"/>
    <w:rsid w:val="006F37ED"/>
    <w:rsid w:val="006F3997"/>
    <w:rsid w:val="006F6658"/>
    <w:rsid w:val="007018AF"/>
    <w:rsid w:val="007023C7"/>
    <w:rsid w:val="00711248"/>
    <w:rsid w:val="007153AF"/>
    <w:rsid w:val="007161E7"/>
    <w:rsid w:val="0071729E"/>
    <w:rsid w:val="00731894"/>
    <w:rsid w:val="00740133"/>
    <w:rsid w:val="00756048"/>
    <w:rsid w:val="00762889"/>
    <w:rsid w:val="0078541B"/>
    <w:rsid w:val="007923D7"/>
    <w:rsid w:val="00797DBC"/>
    <w:rsid w:val="007A5857"/>
    <w:rsid w:val="007B6E3B"/>
    <w:rsid w:val="007C1552"/>
    <w:rsid w:val="007E0A2B"/>
    <w:rsid w:val="007E347D"/>
    <w:rsid w:val="007E3EB6"/>
    <w:rsid w:val="007E611A"/>
    <w:rsid w:val="007E6FC4"/>
    <w:rsid w:val="007F2463"/>
    <w:rsid w:val="007F3DEB"/>
    <w:rsid w:val="007F41CE"/>
    <w:rsid w:val="00823E17"/>
    <w:rsid w:val="00830EEC"/>
    <w:rsid w:val="00840733"/>
    <w:rsid w:val="00841F00"/>
    <w:rsid w:val="00846EB6"/>
    <w:rsid w:val="008476B9"/>
    <w:rsid w:val="008530C1"/>
    <w:rsid w:val="00860448"/>
    <w:rsid w:val="00871E52"/>
    <w:rsid w:val="008860AB"/>
    <w:rsid w:val="00886EB9"/>
    <w:rsid w:val="00890247"/>
    <w:rsid w:val="008944A8"/>
    <w:rsid w:val="008A294C"/>
    <w:rsid w:val="008B18C4"/>
    <w:rsid w:val="008B1A6B"/>
    <w:rsid w:val="008B4297"/>
    <w:rsid w:val="008C0F19"/>
    <w:rsid w:val="008C46D5"/>
    <w:rsid w:val="008C500D"/>
    <w:rsid w:val="008D2AC1"/>
    <w:rsid w:val="008D416D"/>
    <w:rsid w:val="008E6635"/>
    <w:rsid w:val="00903452"/>
    <w:rsid w:val="009048AA"/>
    <w:rsid w:val="00911938"/>
    <w:rsid w:val="00922A12"/>
    <w:rsid w:val="00927706"/>
    <w:rsid w:val="00931B27"/>
    <w:rsid w:val="009330FE"/>
    <w:rsid w:val="009357BF"/>
    <w:rsid w:val="009464E8"/>
    <w:rsid w:val="00951D5B"/>
    <w:rsid w:val="0096516A"/>
    <w:rsid w:val="00965E61"/>
    <w:rsid w:val="00966287"/>
    <w:rsid w:val="0096730B"/>
    <w:rsid w:val="009703E6"/>
    <w:rsid w:val="0097246B"/>
    <w:rsid w:val="00994769"/>
    <w:rsid w:val="00997DC3"/>
    <w:rsid w:val="009A624D"/>
    <w:rsid w:val="009A6489"/>
    <w:rsid w:val="009B43F9"/>
    <w:rsid w:val="009B767E"/>
    <w:rsid w:val="009C705E"/>
    <w:rsid w:val="009D338E"/>
    <w:rsid w:val="009D4F09"/>
    <w:rsid w:val="009E1C6C"/>
    <w:rsid w:val="009E2C72"/>
    <w:rsid w:val="009F16E2"/>
    <w:rsid w:val="009F485D"/>
    <w:rsid w:val="009F51D2"/>
    <w:rsid w:val="00A01100"/>
    <w:rsid w:val="00A03B28"/>
    <w:rsid w:val="00A14512"/>
    <w:rsid w:val="00A178CC"/>
    <w:rsid w:val="00A2265C"/>
    <w:rsid w:val="00A23512"/>
    <w:rsid w:val="00A302EC"/>
    <w:rsid w:val="00A559F7"/>
    <w:rsid w:val="00A60428"/>
    <w:rsid w:val="00A6369D"/>
    <w:rsid w:val="00A64EC5"/>
    <w:rsid w:val="00A65EE9"/>
    <w:rsid w:val="00A744DC"/>
    <w:rsid w:val="00A77B9A"/>
    <w:rsid w:val="00A8133B"/>
    <w:rsid w:val="00A814EC"/>
    <w:rsid w:val="00A90FC1"/>
    <w:rsid w:val="00A92A7F"/>
    <w:rsid w:val="00AA2F11"/>
    <w:rsid w:val="00AA3A33"/>
    <w:rsid w:val="00AA7611"/>
    <w:rsid w:val="00AB2FCC"/>
    <w:rsid w:val="00AB64DB"/>
    <w:rsid w:val="00AC0520"/>
    <w:rsid w:val="00AD08A7"/>
    <w:rsid w:val="00AD5327"/>
    <w:rsid w:val="00AE091F"/>
    <w:rsid w:val="00AE1885"/>
    <w:rsid w:val="00AE2F2A"/>
    <w:rsid w:val="00AF634D"/>
    <w:rsid w:val="00B01A1A"/>
    <w:rsid w:val="00B05A00"/>
    <w:rsid w:val="00B06AF5"/>
    <w:rsid w:val="00B1079F"/>
    <w:rsid w:val="00B12797"/>
    <w:rsid w:val="00B13DB8"/>
    <w:rsid w:val="00B17850"/>
    <w:rsid w:val="00B22000"/>
    <w:rsid w:val="00B22AE2"/>
    <w:rsid w:val="00B31D4B"/>
    <w:rsid w:val="00B32DE7"/>
    <w:rsid w:val="00B442C3"/>
    <w:rsid w:val="00B4572B"/>
    <w:rsid w:val="00B46EE1"/>
    <w:rsid w:val="00B7036B"/>
    <w:rsid w:val="00B71B3A"/>
    <w:rsid w:val="00B7640C"/>
    <w:rsid w:val="00B81C6C"/>
    <w:rsid w:val="00B9333C"/>
    <w:rsid w:val="00B95851"/>
    <w:rsid w:val="00BA4231"/>
    <w:rsid w:val="00BC610E"/>
    <w:rsid w:val="00BC78C7"/>
    <w:rsid w:val="00BD0915"/>
    <w:rsid w:val="00BD28EB"/>
    <w:rsid w:val="00BD63A5"/>
    <w:rsid w:val="00BD63F0"/>
    <w:rsid w:val="00BD6E6B"/>
    <w:rsid w:val="00BE1642"/>
    <w:rsid w:val="00BE4181"/>
    <w:rsid w:val="00BE4E45"/>
    <w:rsid w:val="00BF0F8B"/>
    <w:rsid w:val="00BF1513"/>
    <w:rsid w:val="00C03B23"/>
    <w:rsid w:val="00C071D1"/>
    <w:rsid w:val="00C10930"/>
    <w:rsid w:val="00C1123C"/>
    <w:rsid w:val="00C13E83"/>
    <w:rsid w:val="00C345F1"/>
    <w:rsid w:val="00C4076B"/>
    <w:rsid w:val="00C45D98"/>
    <w:rsid w:val="00C51C4B"/>
    <w:rsid w:val="00C52A56"/>
    <w:rsid w:val="00C5605F"/>
    <w:rsid w:val="00C57F62"/>
    <w:rsid w:val="00C6051F"/>
    <w:rsid w:val="00C741C4"/>
    <w:rsid w:val="00C7690B"/>
    <w:rsid w:val="00C77F81"/>
    <w:rsid w:val="00C839A6"/>
    <w:rsid w:val="00C84129"/>
    <w:rsid w:val="00C90A73"/>
    <w:rsid w:val="00C90D45"/>
    <w:rsid w:val="00C9187C"/>
    <w:rsid w:val="00CA4CF0"/>
    <w:rsid w:val="00CA58D3"/>
    <w:rsid w:val="00CA5E6A"/>
    <w:rsid w:val="00CB0C4D"/>
    <w:rsid w:val="00CB19B2"/>
    <w:rsid w:val="00CB4F22"/>
    <w:rsid w:val="00CC0AF7"/>
    <w:rsid w:val="00CD3262"/>
    <w:rsid w:val="00CE1110"/>
    <w:rsid w:val="00CE5867"/>
    <w:rsid w:val="00CF1A9A"/>
    <w:rsid w:val="00D05F4D"/>
    <w:rsid w:val="00D12EDB"/>
    <w:rsid w:val="00D1647D"/>
    <w:rsid w:val="00D36003"/>
    <w:rsid w:val="00D371A1"/>
    <w:rsid w:val="00D46DA9"/>
    <w:rsid w:val="00D471A5"/>
    <w:rsid w:val="00D47345"/>
    <w:rsid w:val="00D5154C"/>
    <w:rsid w:val="00D60138"/>
    <w:rsid w:val="00D7494F"/>
    <w:rsid w:val="00D75BE3"/>
    <w:rsid w:val="00D83929"/>
    <w:rsid w:val="00D83E91"/>
    <w:rsid w:val="00D86B39"/>
    <w:rsid w:val="00DA2A33"/>
    <w:rsid w:val="00DA395E"/>
    <w:rsid w:val="00DA43B9"/>
    <w:rsid w:val="00DB2D4B"/>
    <w:rsid w:val="00DB3661"/>
    <w:rsid w:val="00DB4F59"/>
    <w:rsid w:val="00DB727A"/>
    <w:rsid w:val="00DB7FF2"/>
    <w:rsid w:val="00DC1704"/>
    <w:rsid w:val="00DC7D69"/>
    <w:rsid w:val="00DD0049"/>
    <w:rsid w:val="00DD33A5"/>
    <w:rsid w:val="00DD4033"/>
    <w:rsid w:val="00DD66E6"/>
    <w:rsid w:val="00DD7A53"/>
    <w:rsid w:val="00DE1180"/>
    <w:rsid w:val="00DE4F49"/>
    <w:rsid w:val="00DE667D"/>
    <w:rsid w:val="00DF6A3C"/>
    <w:rsid w:val="00DF6E00"/>
    <w:rsid w:val="00E03005"/>
    <w:rsid w:val="00E11454"/>
    <w:rsid w:val="00E11AD9"/>
    <w:rsid w:val="00E30BAD"/>
    <w:rsid w:val="00E324C0"/>
    <w:rsid w:val="00E50D1F"/>
    <w:rsid w:val="00E53BDC"/>
    <w:rsid w:val="00E549D8"/>
    <w:rsid w:val="00E563F3"/>
    <w:rsid w:val="00E56540"/>
    <w:rsid w:val="00E602A2"/>
    <w:rsid w:val="00E606F6"/>
    <w:rsid w:val="00E64659"/>
    <w:rsid w:val="00E647F9"/>
    <w:rsid w:val="00E7165D"/>
    <w:rsid w:val="00E807AF"/>
    <w:rsid w:val="00E921DB"/>
    <w:rsid w:val="00E92C5C"/>
    <w:rsid w:val="00E93058"/>
    <w:rsid w:val="00EA020E"/>
    <w:rsid w:val="00EB0265"/>
    <w:rsid w:val="00EB294F"/>
    <w:rsid w:val="00EC180A"/>
    <w:rsid w:val="00EC39A0"/>
    <w:rsid w:val="00ED371B"/>
    <w:rsid w:val="00EE071B"/>
    <w:rsid w:val="00F019E9"/>
    <w:rsid w:val="00F05659"/>
    <w:rsid w:val="00F105A9"/>
    <w:rsid w:val="00F1701F"/>
    <w:rsid w:val="00F1760D"/>
    <w:rsid w:val="00F200FF"/>
    <w:rsid w:val="00F26130"/>
    <w:rsid w:val="00F314E9"/>
    <w:rsid w:val="00F31656"/>
    <w:rsid w:val="00F4416A"/>
    <w:rsid w:val="00F462B0"/>
    <w:rsid w:val="00F51B75"/>
    <w:rsid w:val="00F65AED"/>
    <w:rsid w:val="00F71614"/>
    <w:rsid w:val="00F724F3"/>
    <w:rsid w:val="00F86FC2"/>
    <w:rsid w:val="00F90792"/>
    <w:rsid w:val="00F94DC2"/>
    <w:rsid w:val="00F95EA6"/>
    <w:rsid w:val="00FA37E7"/>
    <w:rsid w:val="00FB2D84"/>
    <w:rsid w:val="00FE05E6"/>
    <w:rsid w:val="00FE216B"/>
    <w:rsid w:val="00FE3499"/>
    <w:rsid w:val="00FF0675"/>
    <w:rsid w:val="00FF137F"/>
    <w:rsid w:val="00FF5AC5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C08DF3-A4FC-4AD8-B332-D0B67261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F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E606F6"/>
  </w:style>
  <w:style w:type="paragraph" w:styleId="a4">
    <w:name w:val="header"/>
    <w:basedOn w:val="a"/>
    <w:link w:val="a5"/>
    <w:uiPriority w:val="99"/>
    <w:rsid w:val="00E606F6"/>
    <w:pPr>
      <w:tabs>
        <w:tab w:val="center" w:pos="4153"/>
        <w:tab w:val="right" w:pos="8306"/>
      </w:tabs>
    </w:pPr>
    <w:rPr>
      <w:sz w:val="26"/>
      <w:szCs w:val="20"/>
    </w:rPr>
  </w:style>
  <w:style w:type="paragraph" w:customStyle="1" w:styleId="ConsPlusTitle">
    <w:name w:val="ConsPlusTitle"/>
    <w:rsid w:val="00FB2D8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3">
    <w:name w:val="заголовок 3"/>
    <w:basedOn w:val="a"/>
    <w:next w:val="a"/>
    <w:rsid w:val="00496A09"/>
    <w:pPr>
      <w:keepNext/>
      <w:autoSpaceDE w:val="0"/>
      <w:autoSpaceDN w:val="0"/>
      <w:outlineLvl w:val="2"/>
    </w:pPr>
    <w:rPr>
      <w:sz w:val="28"/>
      <w:szCs w:val="28"/>
    </w:rPr>
  </w:style>
  <w:style w:type="paragraph" w:customStyle="1" w:styleId="ConsPlusNormal">
    <w:name w:val="ConsPlusNormal"/>
    <w:rsid w:val="00C90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rsid w:val="00DB36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B3661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rsid w:val="00922A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22A12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922A12"/>
    <w:rPr>
      <w:sz w:val="26"/>
    </w:rPr>
  </w:style>
  <w:style w:type="paragraph" w:styleId="aa">
    <w:name w:val="endnote text"/>
    <w:basedOn w:val="a"/>
    <w:link w:val="ab"/>
    <w:rsid w:val="00CC0AF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CC0AF7"/>
  </w:style>
  <w:style w:type="character" w:styleId="ac">
    <w:name w:val="endnote reference"/>
    <w:rsid w:val="00CC0AF7"/>
    <w:rPr>
      <w:vertAlign w:val="superscript"/>
    </w:rPr>
  </w:style>
  <w:style w:type="paragraph" w:styleId="ad">
    <w:name w:val="footnote text"/>
    <w:basedOn w:val="a"/>
    <w:link w:val="ae"/>
    <w:rsid w:val="00CC0AF7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CC0AF7"/>
  </w:style>
  <w:style w:type="character" w:styleId="af">
    <w:name w:val="footnote reference"/>
    <w:rsid w:val="00CC0AF7"/>
    <w:rPr>
      <w:vertAlign w:val="superscript"/>
    </w:rPr>
  </w:style>
  <w:style w:type="character" w:styleId="af0">
    <w:name w:val="annotation reference"/>
    <w:rsid w:val="00CC0AF7"/>
    <w:rPr>
      <w:sz w:val="16"/>
      <w:szCs w:val="16"/>
    </w:rPr>
  </w:style>
  <w:style w:type="paragraph" w:styleId="af1">
    <w:name w:val="annotation text"/>
    <w:basedOn w:val="a"/>
    <w:link w:val="af2"/>
    <w:rsid w:val="00CC0AF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CC0AF7"/>
  </w:style>
  <w:style w:type="paragraph" w:styleId="af3">
    <w:name w:val="annotation subject"/>
    <w:basedOn w:val="af1"/>
    <w:next w:val="af1"/>
    <w:link w:val="af4"/>
    <w:rsid w:val="00CC0AF7"/>
    <w:rPr>
      <w:b/>
      <w:bCs/>
    </w:rPr>
  </w:style>
  <w:style w:type="character" w:customStyle="1" w:styleId="af4">
    <w:name w:val="Тема примечания Знак"/>
    <w:link w:val="af3"/>
    <w:rsid w:val="00CC0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79C470E552FC317FF79D092C67D7BA968D616D13BC51A984EE74B89641AA2B5B34C7658222C4B4m415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421FB04B18B0B5E4DDFFFB68188CE4D1A8A9AA1A27875D898E53D449BDE7186819067072683C0EF2Z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79C470E552FC317FF79D092C67D7BA968B6A6C16B651A984EE74B89641AA2B5B34C7658222C1BFm41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8047B-C3F3-4DB5-B54A-10DB9D5F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предварительного согласования</vt:lpstr>
    </vt:vector>
  </TitlesOfParts>
  <Company/>
  <LinksUpToDate>false</LinksUpToDate>
  <CharactersWithSpaces>19570</CharactersWithSpaces>
  <SharedDoc>false</SharedDoc>
  <HLinks>
    <vt:vector size="66" baseType="variant"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3342448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7143534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consultantplus://offline/ref=1B421FB04B18B0B5E4DDFFFB68188CE4D1A8A9AA1A27875D898E53D449BDE7186819067072683C0EF2Z1G</vt:lpwstr>
      </vt:variant>
      <vt:variant>
        <vt:lpwstr/>
      </vt:variant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consultantplus://offline/ref=F179C470E552FC317FF79D092C67D7BA968B6A6C16B651A984EE74B89641AA2B5B34C7658222C1BFm412K</vt:lpwstr>
      </vt:variant>
      <vt:variant>
        <vt:lpwstr/>
      </vt:variant>
      <vt:variant>
        <vt:i4>2162789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consultantplus://offline/ref=F179C470E552FC317FF79D092C67D7BA968D616D13BC51A984EE74B89641AA2B5B34C7658222C4B4m415K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предварительного согласования</dc:title>
  <dc:subject/>
  <dc:creator>Виктор Мартилов</dc:creator>
  <cp:keywords/>
  <dc:description/>
  <cp:lastModifiedBy>Мустафинов Эдвард Эдуардович</cp:lastModifiedBy>
  <cp:revision>2</cp:revision>
  <cp:lastPrinted>2019-11-08T16:17:00Z</cp:lastPrinted>
  <dcterms:created xsi:type="dcterms:W3CDTF">2019-11-18T07:13:00Z</dcterms:created>
  <dcterms:modified xsi:type="dcterms:W3CDTF">2019-11-18T07:13:00Z</dcterms:modified>
</cp:coreProperties>
</file>