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A5" w:rsidRDefault="007E6FC2" w:rsidP="00492B5E">
      <w:pPr>
        <w:spacing w:line="276" w:lineRule="auto"/>
        <w:jc w:val="right"/>
        <w:rPr>
          <w:i/>
          <w:color w:val="000000"/>
        </w:rPr>
      </w:pPr>
      <w:r>
        <w:rPr>
          <w:i/>
          <w:color w:val="000000"/>
        </w:rPr>
        <w:t>Приложение 2</w:t>
      </w:r>
      <w:bookmarkStart w:id="0" w:name="_GoBack"/>
      <w:bookmarkEnd w:id="0"/>
    </w:p>
    <w:p w:rsidR="00492B5E" w:rsidRDefault="00492B5E" w:rsidP="00492B5E">
      <w:pPr>
        <w:spacing w:line="276" w:lineRule="auto"/>
        <w:jc w:val="center"/>
        <w:rPr>
          <w:b/>
          <w:color w:val="000000"/>
        </w:rPr>
      </w:pPr>
    </w:p>
    <w:p w:rsidR="00492B5E" w:rsidRPr="00C26DC9" w:rsidRDefault="00492B5E" w:rsidP="00492B5E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C26DC9">
        <w:rPr>
          <w:b/>
          <w:color w:val="000000"/>
          <w:sz w:val="32"/>
          <w:szCs w:val="32"/>
        </w:rPr>
        <w:t>Перспективный план</w:t>
      </w:r>
    </w:p>
    <w:p w:rsidR="00492B5E" w:rsidRPr="00C26DC9" w:rsidRDefault="00492B5E" w:rsidP="00492B5E">
      <w:pPr>
        <w:spacing w:line="276" w:lineRule="auto"/>
        <w:jc w:val="center"/>
        <w:rPr>
          <w:color w:val="000000"/>
          <w:sz w:val="28"/>
          <w:szCs w:val="28"/>
        </w:rPr>
      </w:pPr>
      <w:r w:rsidRPr="00C26DC9">
        <w:rPr>
          <w:b/>
          <w:sz w:val="28"/>
          <w:szCs w:val="28"/>
        </w:rPr>
        <w:t>совместных работ государств – участников Содружества Независимых Госуда</w:t>
      </w:r>
      <w:proofErr w:type="gramStart"/>
      <w:r w:rsidRPr="00C26DC9">
        <w:rPr>
          <w:b/>
          <w:sz w:val="28"/>
          <w:szCs w:val="28"/>
        </w:rPr>
        <w:t>рств в р</w:t>
      </w:r>
      <w:proofErr w:type="gramEnd"/>
      <w:r w:rsidRPr="00C26DC9">
        <w:rPr>
          <w:b/>
          <w:sz w:val="28"/>
          <w:szCs w:val="28"/>
        </w:rPr>
        <w:t>амках Межправительственного совета по разведке, использованию и охраны недр (2016-2020 г.г.)</w:t>
      </w:r>
    </w:p>
    <w:p w:rsidR="00492B5E" w:rsidRDefault="00492B5E" w:rsidP="00492B5E">
      <w:pPr>
        <w:spacing w:line="276" w:lineRule="auto"/>
        <w:jc w:val="both"/>
        <w:rPr>
          <w:color w:val="000000"/>
        </w:rPr>
      </w:pPr>
    </w:p>
    <w:p w:rsidR="00746AD9" w:rsidRDefault="00746AD9" w:rsidP="00492B5E">
      <w:pPr>
        <w:spacing w:line="276" w:lineRule="auto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28"/>
        <w:gridCol w:w="1701"/>
        <w:gridCol w:w="1843"/>
      </w:tblGrid>
      <w:tr w:rsidR="00492B5E" w:rsidRPr="00D9426D" w:rsidTr="002C2632">
        <w:tc>
          <w:tcPr>
            <w:tcW w:w="567" w:type="dxa"/>
            <w:shd w:val="clear" w:color="auto" w:fill="auto"/>
          </w:tcPr>
          <w:p w:rsidR="00492B5E" w:rsidRPr="00311A8F" w:rsidRDefault="00492B5E" w:rsidP="002C2632">
            <w:pPr>
              <w:pStyle w:val="a3"/>
              <w:spacing w:line="276" w:lineRule="auto"/>
              <w:ind w:left="0"/>
              <w:jc w:val="both"/>
            </w:pPr>
            <w:r w:rsidRPr="00311A8F">
              <w:rPr>
                <w:sz w:val="22"/>
                <w:szCs w:val="22"/>
              </w:rPr>
              <w:t>№</w:t>
            </w:r>
          </w:p>
          <w:p w:rsidR="00492B5E" w:rsidRPr="00311A8F" w:rsidRDefault="00492B5E" w:rsidP="002C2632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311A8F">
              <w:rPr>
                <w:sz w:val="22"/>
                <w:szCs w:val="22"/>
              </w:rPr>
              <w:t>п</w:t>
            </w:r>
            <w:proofErr w:type="gramEnd"/>
            <w:r w:rsidRPr="00311A8F">
              <w:rPr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492B5E" w:rsidRDefault="00492B5E" w:rsidP="002C2632">
            <w:pPr>
              <w:pStyle w:val="a3"/>
              <w:tabs>
                <w:tab w:val="left" w:pos="1230"/>
              </w:tabs>
              <w:suppressAutoHyphens/>
              <w:spacing w:line="276" w:lineRule="auto"/>
              <w:ind w:left="0"/>
              <w:jc w:val="center"/>
              <w:rPr>
                <w:b/>
              </w:rPr>
            </w:pPr>
            <w:r w:rsidRPr="00693639">
              <w:rPr>
                <w:b/>
                <w:sz w:val="22"/>
                <w:szCs w:val="22"/>
              </w:rPr>
              <w:t xml:space="preserve">Направление сотрудничества </w:t>
            </w:r>
          </w:p>
          <w:p w:rsidR="00492B5E" w:rsidRPr="00693639" w:rsidRDefault="00492B5E" w:rsidP="002C2632">
            <w:pPr>
              <w:pStyle w:val="a3"/>
              <w:tabs>
                <w:tab w:val="left" w:pos="1230"/>
              </w:tabs>
              <w:suppressAutoHyphens/>
              <w:spacing w:line="276" w:lineRule="auto"/>
              <w:ind w:left="0"/>
              <w:jc w:val="center"/>
              <w:rPr>
                <w:b/>
              </w:rPr>
            </w:pPr>
            <w:r w:rsidRPr="00693639">
              <w:rPr>
                <w:b/>
                <w:sz w:val="22"/>
                <w:szCs w:val="22"/>
              </w:rPr>
              <w:t>(название проекта)</w:t>
            </w:r>
          </w:p>
        </w:tc>
        <w:tc>
          <w:tcPr>
            <w:tcW w:w="1701" w:type="dxa"/>
            <w:shd w:val="clear" w:color="auto" w:fill="auto"/>
          </w:tcPr>
          <w:p w:rsidR="00492B5E" w:rsidRPr="00311A8F" w:rsidRDefault="00492B5E" w:rsidP="002C2632">
            <w:pPr>
              <w:pStyle w:val="a3"/>
              <w:suppressAutoHyphens/>
              <w:spacing w:line="276" w:lineRule="auto"/>
              <w:ind w:left="0"/>
              <w:jc w:val="center"/>
            </w:pPr>
            <w:r w:rsidRPr="00311A8F">
              <w:rPr>
                <w:sz w:val="22"/>
                <w:szCs w:val="22"/>
              </w:rPr>
              <w:t xml:space="preserve">Страна-координатор проекта </w:t>
            </w:r>
            <w:r>
              <w:rPr>
                <w:sz w:val="22"/>
                <w:szCs w:val="22"/>
              </w:rPr>
              <w:t>(в</w:t>
            </w:r>
            <w:r w:rsidRPr="00311A8F">
              <w:rPr>
                <w:sz w:val="22"/>
                <w:szCs w:val="22"/>
              </w:rPr>
              <w:t>едущая организация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92B5E" w:rsidRPr="00311A8F" w:rsidRDefault="00492B5E" w:rsidP="002C2632">
            <w:pPr>
              <w:pStyle w:val="a3"/>
              <w:suppressAutoHyphens/>
              <w:spacing w:line="276" w:lineRule="auto"/>
              <w:ind w:left="0"/>
              <w:jc w:val="center"/>
            </w:pPr>
            <w:r w:rsidRPr="00311A8F">
              <w:rPr>
                <w:sz w:val="22"/>
                <w:szCs w:val="22"/>
              </w:rPr>
              <w:t xml:space="preserve">Страны-соисполнители </w:t>
            </w:r>
            <w:r>
              <w:rPr>
                <w:sz w:val="22"/>
                <w:szCs w:val="22"/>
              </w:rPr>
              <w:t>(о</w:t>
            </w:r>
            <w:r w:rsidRPr="00311A8F">
              <w:rPr>
                <w:sz w:val="22"/>
                <w:szCs w:val="22"/>
              </w:rPr>
              <w:t>рганизации-соисполнители</w:t>
            </w:r>
            <w:r>
              <w:rPr>
                <w:sz w:val="22"/>
                <w:szCs w:val="22"/>
              </w:rPr>
              <w:t>)</w:t>
            </w:r>
          </w:p>
        </w:tc>
      </w:tr>
      <w:tr w:rsidR="00492B5E" w:rsidRPr="00D9426D" w:rsidTr="002C2632">
        <w:tc>
          <w:tcPr>
            <w:tcW w:w="9639" w:type="dxa"/>
            <w:gridSpan w:val="4"/>
            <w:shd w:val="clear" w:color="auto" w:fill="auto"/>
          </w:tcPr>
          <w:p w:rsidR="00492B5E" w:rsidRDefault="00492B5E" w:rsidP="002C2632">
            <w:pPr>
              <w:pStyle w:val="a3"/>
              <w:suppressAutoHyphens/>
              <w:ind w:left="0"/>
              <w:jc w:val="center"/>
              <w:rPr>
                <w:b/>
                <w:i/>
                <w:lang w:val="en-US"/>
              </w:rPr>
            </w:pPr>
          </w:p>
          <w:p w:rsidR="00492B5E" w:rsidRDefault="00492B5E" w:rsidP="00E02DC6">
            <w:pPr>
              <w:pStyle w:val="a3"/>
              <w:numPr>
                <w:ilvl w:val="0"/>
                <w:numId w:val="2"/>
              </w:numPr>
              <w:suppressAutoHyphens/>
              <w:jc w:val="center"/>
            </w:pPr>
            <w:r w:rsidRPr="001F155E">
              <w:rPr>
                <w:b/>
                <w:i/>
              </w:rPr>
              <w:t>Обзорное</w:t>
            </w:r>
            <w:r w:rsidR="00987386">
              <w:rPr>
                <w:b/>
                <w:i/>
              </w:rPr>
              <w:t xml:space="preserve"> и</w:t>
            </w:r>
            <w:r w:rsidRPr="001F155E">
              <w:rPr>
                <w:b/>
                <w:i/>
              </w:rPr>
              <w:t xml:space="preserve"> мелко-среднемасштабное геологическое картографирование</w:t>
            </w:r>
          </w:p>
        </w:tc>
      </w:tr>
      <w:tr w:rsidR="00987386" w:rsidRPr="00D9426D" w:rsidTr="002C2632">
        <w:tc>
          <w:tcPr>
            <w:tcW w:w="567" w:type="dxa"/>
            <w:shd w:val="clear" w:color="auto" w:fill="auto"/>
          </w:tcPr>
          <w:p w:rsidR="00987386" w:rsidRPr="003A3D2C" w:rsidRDefault="00987386" w:rsidP="009873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  <w:p w:rsidR="00987386" w:rsidRPr="002435FA" w:rsidRDefault="00987386" w:rsidP="00987386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87386" w:rsidRPr="003A3D2C" w:rsidRDefault="00F27E76" w:rsidP="00F27E76">
            <w:pPr>
              <w:pStyle w:val="a3"/>
              <w:suppressAutoHyphens/>
              <w:ind w:left="0"/>
              <w:jc w:val="both"/>
            </w:pPr>
            <w:r>
              <w:t>Г</w:t>
            </w:r>
            <w:r w:rsidR="00987386">
              <w:t>ИС-Атлас карт геологического содержания России, стран СНГ и сопредельных государств масштаб</w:t>
            </w:r>
            <w:r w:rsidR="00620348">
              <w:t>а</w:t>
            </w:r>
            <w:r w:rsidR="00987386">
              <w:t xml:space="preserve"> 1:2,5М</w:t>
            </w:r>
          </w:p>
        </w:tc>
        <w:tc>
          <w:tcPr>
            <w:tcW w:w="1701" w:type="dxa"/>
            <w:shd w:val="clear" w:color="auto" w:fill="auto"/>
          </w:tcPr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87386" w:rsidRPr="00CB1C85" w:rsidRDefault="00987386" w:rsidP="0036376D">
            <w:pPr>
              <w:pStyle w:val="a3"/>
              <w:suppressAutoHyphens/>
              <w:ind w:left="0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</w:p>
          <w:p w:rsidR="00987386" w:rsidRPr="00CB1C85" w:rsidRDefault="00987386" w:rsidP="0036376D">
            <w:pPr>
              <w:pStyle w:val="a3"/>
              <w:suppressAutoHyphens/>
              <w:ind w:left="0"/>
            </w:pPr>
          </w:p>
        </w:tc>
      </w:tr>
      <w:tr w:rsidR="00987386" w:rsidRPr="00D9426D" w:rsidTr="002C2632">
        <w:tc>
          <w:tcPr>
            <w:tcW w:w="567" w:type="dxa"/>
            <w:shd w:val="clear" w:color="auto" w:fill="auto"/>
          </w:tcPr>
          <w:p w:rsidR="00987386" w:rsidRPr="003A3D2C" w:rsidRDefault="00987386" w:rsidP="009873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87386" w:rsidRPr="003A3D2C" w:rsidRDefault="00987386" w:rsidP="00987386">
            <w:pPr>
              <w:pStyle w:val="a3"/>
              <w:suppressAutoHyphens/>
              <w:ind w:left="0"/>
              <w:jc w:val="both"/>
            </w:pPr>
            <w:r>
              <w:t>И</w:t>
            </w:r>
            <w:r w:rsidRPr="001F3827">
              <w:t>нтеграци</w:t>
            </w:r>
            <w:r>
              <w:t>я</w:t>
            </w:r>
            <w:r w:rsidRPr="001F3827">
              <w:t xml:space="preserve"> в международный проект «</w:t>
            </w:r>
            <w:proofErr w:type="spellStart"/>
            <w:r w:rsidRPr="001F3827">
              <w:t>OneGeology</w:t>
            </w:r>
            <w:proofErr w:type="spellEnd"/>
            <w:r w:rsidRPr="001F3827">
              <w:t xml:space="preserve">» </w:t>
            </w:r>
            <w:r>
              <w:t xml:space="preserve">картографических </w:t>
            </w:r>
            <w:r w:rsidRPr="001F3827">
              <w:t>материалов</w:t>
            </w:r>
            <w:r>
              <w:t xml:space="preserve"> по территории стран СНГ масштабов 1:2,5М, 1М, 1:200 000 и 1:50 000</w:t>
            </w:r>
          </w:p>
        </w:tc>
        <w:tc>
          <w:tcPr>
            <w:tcW w:w="1701" w:type="dxa"/>
            <w:shd w:val="clear" w:color="auto" w:fill="auto"/>
          </w:tcPr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87386" w:rsidRPr="00CB1C85" w:rsidRDefault="00987386" w:rsidP="0036376D">
            <w:pPr>
              <w:pStyle w:val="a3"/>
              <w:suppressAutoHyphens/>
              <w:ind w:left="0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</w:p>
          <w:p w:rsidR="00987386" w:rsidRPr="00CB1C85" w:rsidRDefault="00987386" w:rsidP="0036376D">
            <w:pPr>
              <w:pStyle w:val="a3"/>
              <w:suppressAutoHyphens/>
              <w:ind w:left="0"/>
            </w:pPr>
          </w:p>
        </w:tc>
      </w:tr>
      <w:tr w:rsidR="00987386" w:rsidRPr="00D9426D" w:rsidTr="002C2632">
        <w:tc>
          <w:tcPr>
            <w:tcW w:w="567" w:type="dxa"/>
            <w:shd w:val="clear" w:color="auto" w:fill="auto"/>
          </w:tcPr>
          <w:p w:rsidR="00987386" w:rsidRPr="003A3D2C" w:rsidRDefault="00987386" w:rsidP="009873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87386" w:rsidRDefault="00987386" w:rsidP="00987386">
            <w:pPr>
              <w:pStyle w:val="a3"/>
              <w:suppressAutoHyphens/>
              <w:ind w:left="0"/>
              <w:jc w:val="both"/>
            </w:pPr>
            <w:r w:rsidRPr="00987386">
              <w:t xml:space="preserve">3-D геологические структуры и металлогения Северной, Центральной и Восточной Азии </w:t>
            </w:r>
            <w:r>
              <w:t>и прилегающих территорий</w:t>
            </w:r>
          </w:p>
          <w:p w:rsidR="009D72F3" w:rsidRPr="003A3D2C" w:rsidRDefault="009D72F3" w:rsidP="0098738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</w:tc>
        <w:tc>
          <w:tcPr>
            <w:tcW w:w="1843" w:type="dxa"/>
            <w:shd w:val="clear" w:color="auto" w:fill="auto"/>
          </w:tcPr>
          <w:p w:rsidR="00987386" w:rsidRPr="00CB1C85" w:rsidRDefault="00CB1C85" w:rsidP="0036376D">
            <w:pPr>
              <w:pStyle w:val="a3"/>
              <w:suppressAutoHyphens/>
              <w:ind w:left="0"/>
            </w:pPr>
            <w:r w:rsidRPr="00CB1C85">
              <w:rPr>
                <w:sz w:val="22"/>
                <w:szCs w:val="22"/>
              </w:rPr>
              <w:t>Республика Казахстан</w:t>
            </w:r>
          </w:p>
          <w:p w:rsidR="00987386" w:rsidRPr="00CB1C85" w:rsidRDefault="00987386" w:rsidP="0036376D">
            <w:pPr>
              <w:pStyle w:val="a3"/>
              <w:suppressAutoHyphens/>
              <w:ind w:left="0"/>
            </w:pPr>
          </w:p>
        </w:tc>
      </w:tr>
      <w:tr w:rsidR="00987386" w:rsidRPr="00D9426D" w:rsidTr="002C2632">
        <w:tc>
          <w:tcPr>
            <w:tcW w:w="567" w:type="dxa"/>
            <w:shd w:val="clear" w:color="auto" w:fill="auto"/>
          </w:tcPr>
          <w:p w:rsidR="00987386" w:rsidRPr="003A3D2C" w:rsidRDefault="00987386" w:rsidP="009873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87386" w:rsidRDefault="00987386" w:rsidP="00987386">
            <w:pPr>
              <w:pStyle w:val="a3"/>
              <w:suppressAutoHyphens/>
              <w:ind w:left="0"/>
              <w:jc w:val="both"/>
            </w:pPr>
            <w:r w:rsidRPr="003A3D2C">
              <w:t xml:space="preserve">Создание </w:t>
            </w:r>
            <w:r>
              <w:t xml:space="preserve">международной тектонической карты Азии </w:t>
            </w:r>
            <w:r w:rsidRPr="003A3D2C">
              <w:t>масштаба 1:</w:t>
            </w:r>
            <w:r>
              <w:t xml:space="preserve"> </w:t>
            </w:r>
            <w:r w:rsidRPr="003A3D2C">
              <w:t>5 000 000 (ITMA5000)</w:t>
            </w:r>
          </w:p>
          <w:p w:rsidR="00987386" w:rsidRPr="003A3D2C" w:rsidRDefault="00987386" w:rsidP="0098738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87386" w:rsidRPr="00CB1C85" w:rsidRDefault="00987386" w:rsidP="0036376D">
            <w:pPr>
              <w:pStyle w:val="a3"/>
              <w:suppressAutoHyphens/>
              <w:ind w:left="0" w:right="5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  <w:r w:rsidR="00CB1C85">
              <w:rPr>
                <w:sz w:val="22"/>
                <w:szCs w:val="22"/>
              </w:rPr>
              <w:t>,</w:t>
            </w:r>
          </w:p>
          <w:p w:rsidR="00987386" w:rsidRPr="00CB1C85" w:rsidRDefault="00CB1C85" w:rsidP="0036376D">
            <w:pPr>
              <w:pStyle w:val="a3"/>
              <w:suppressAutoHyphens/>
              <w:ind w:left="0" w:right="-137"/>
            </w:pPr>
            <w:r w:rsidRPr="00CB1C85">
              <w:rPr>
                <w:sz w:val="22"/>
                <w:szCs w:val="22"/>
              </w:rPr>
              <w:t>Н</w:t>
            </w:r>
            <w:r w:rsidR="00987386" w:rsidRPr="00CB1C85">
              <w:rPr>
                <w:sz w:val="22"/>
                <w:szCs w:val="22"/>
              </w:rPr>
              <w:t>ациональные академии наук стран СНГ</w:t>
            </w:r>
            <w:r w:rsidRPr="00CB1C85">
              <w:rPr>
                <w:sz w:val="22"/>
                <w:szCs w:val="22"/>
              </w:rPr>
              <w:t>, Российская академия наук</w:t>
            </w:r>
          </w:p>
        </w:tc>
      </w:tr>
      <w:tr w:rsidR="00987386" w:rsidRPr="00D9426D" w:rsidTr="002C2632">
        <w:tc>
          <w:tcPr>
            <w:tcW w:w="567" w:type="dxa"/>
            <w:shd w:val="clear" w:color="auto" w:fill="auto"/>
          </w:tcPr>
          <w:p w:rsidR="00987386" w:rsidRPr="003A3D2C" w:rsidRDefault="00987386" w:rsidP="0098738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987386" w:rsidRPr="003A3D2C" w:rsidRDefault="00987386" w:rsidP="00987386">
            <w:pPr>
              <w:pStyle w:val="a3"/>
              <w:suppressAutoHyphens/>
              <w:ind w:left="0"/>
              <w:jc w:val="both"/>
            </w:pPr>
            <w:r>
              <w:t>ГИС-Атлас карт геологического содержания Каспийского региона масштаба 1:1М</w:t>
            </w:r>
          </w:p>
        </w:tc>
        <w:tc>
          <w:tcPr>
            <w:tcW w:w="1701" w:type="dxa"/>
            <w:shd w:val="clear" w:color="auto" w:fill="auto"/>
          </w:tcPr>
          <w:p w:rsidR="00987386" w:rsidRPr="00CB1C85" w:rsidRDefault="00987386" w:rsidP="0098738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Казахстан, Российская Федерация</w:t>
            </w:r>
          </w:p>
          <w:p w:rsidR="00987386" w:rsidRPr="00CB1C85" w:rsidRDefault="00987386" w:rsidP="00987386">
            <w:pPr>
              <w:suppressAutoHyphens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</w:tc>
        <w:tc>
          <w:tcPr>
            <w:tcW w:w="1843" w:type="dxa"/>
            <w:shd w:val="clear" w:color="auto" w:fill="auto"/>
          </w:tcPr>
          <w:p w:rsidR="00987386" w:rsidRPr="00CB1C85" w:rsidRDefault="00987386" w:rsidP="0036376D">
            <w:pPr>
              <w:pStyle w:val="a3"/>
              <w:suppressAutoHyphens/>
              <w:ind w:left="0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  <w:r w:rsidRPr="00CB1C8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26DC9" w:rsidRPr="00D9426D" w:rsidTr="002C2632">
        <w:tc>
          <w:tcPr>
            <w:tcW w:w="567" w:type="dxa"/>
            <w:shd w:val="clear" w:color="auto" w:fill="auto"/>
          </w:tcPr>
          <w:p w:rsidR="00C26DC9" w:rsidRPr="003A3D2C" w:rsidRDefault="00C26DC9" w:rsidP="00C26DC9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C26DC9" w:rsidRDefault="00C26DC9" w:rsidP="00C26DC9">
            <w:pPr>
              <w:pStyle w:val="a3"/>
              <w:suppressAutoHyphens/>
              <w:ind w:left="0"/>
              <w:jc w:val="both"/>
            </w:pPr>
            <w:r>
              <w:t xml:space="preserve">Составление легенды </w:t>
            </w:r>
            <w:proofErr w:type="spellStart"/>
            <w:r>
              <w:t>Северо-Тяньшанской</w:t>
            </w:r>
            <w:proofErr w:type="spellEnd"/>
            <w:r>
              <w:t xml:space="preserve"> серии Государственной геологической карты Республики Казахстан масштаба 1:200</w:t>
            </w:r>
            <w:r w:rsidR="00245CDD" w:rsidRPr="00245CDD">
              <w:t xml:space="preserve"> </w:t>
            </w:r>
            <w:r>
              <w:t>000 по результатам ГДП-200</w:t>
            </w:r>
          </w:p>
          <w:p w:rsidR="009D72F3" w:rsidRPr="003A3D2C" w:rsidRDefault="009D72F3" w:rsidP="00C26DC9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26DC9" w:rsidRPr="00CB1C85" w:rsidRDefault="00C26DC9" w:rsidP="00C26DC9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</w:tcPr>
          <w:p w:rsidR="00C26DC9" w:rsidRPr="00CB1C85" w:rsidRDefault="00C26DC9" w:rsidP="0036376D">
            <w:pPr>
              <w:pStyle w:val="a3"/>
              <w:suppressAutoHyphens/>
              <w:ind w:left="0"/>
            </w:pPr>
            <w:proofErr w:type="spellStart"/>
            <w:r w:rsidRPr="00CB1C85">
              <w:rPr>
                <w:sz w:val="22"/>
                <w:szCs w:val="22"/>
              </w:rPr>
              <w:t>Кыргызс</w:t>
            </w:r>
            <w:r w:rsidR="00CB1C85">
              <w:rPr>
                <w:sz w:val="22"/>
                <w:szCs w:val="22"/>
              </w:rPr>
              <w:t>кая</w:t>
            </w:r>
            <w:proofErr w:type="spellEnd"/>
            <w:r w:rsidR="00CB1C85">
              <w:rPr>
                <w:sz w:val="22"/>
                <w:szCs w:val="22"/>
              </w:rPr>
              <w:t xml:space="preserve"> Республика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 xml:space="preserve">ГИС-Атлас </w:t>
            </w:r>
            <w:r>
              <w:t xml:space="preserve">карт </w:t>
            </w:r>
            <w:r w:rsidRPr="003A3D2C">
              <w:t>геологическ</w:t>
            </w:r>
            <w:r>
              <w:t>ого содержания</w:t>
            </w:r>
            <w:r w:rsidRPr="003A3D2C">
              <w:t xml:space="preserve"> масшта</w:t>
            </w:r>
            <w:r>
              <w:t>ба 1:1М</w:t>
            </w:r>
            <w:r w:rsidRPr="003A3D2C">
              <w:t xml:space="preserve"> Северо-Восточной</w:t>
            </w:r>
            <w:r w:rsidRPr="00A43F87">
              <w:t xml:space="preserve"> </w:t>
            </w:r>
            <w:r>
              <w:t>ветви</w:t>
            </w:r>
            <w:r w:rsidRPr="003A3D2C">
              <w:t xml:space="preserve"> Альпийско</w:t>
            </w:r>
            <w:r>
              <w:t>-</w:t>
            </w:r>
            <w:r w:rsidRPr="003A3D2C">
              <w:t>Средиземноморского подвижного пояса</w:t>
            </w:r>
          </w:p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Украина, Российская Федерация</w:t>
            </w:r>
          </w:p>
          <w:p w:rsidR="00F27E76" w:rsidRPr="00CB1C85" w:rsidRDefault="00F27E76" w:rsidP="00F27E76">
            <w:pPr>
              <w:suppressAutoHyphens/>
              <w:jc w:val="both"/>
            </w:pPr>
            <w:r w:rsidRPr="00CB1C85">
              <w:rPr>
                <w:sz w:val="22"/>
                <w:szCs w:val="22"/>
              </w:rPr>
              <w:t>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rPr>
                <w:b/>
                <w:i/>
              </w:rPr>
            </w:pPr>
            <w:r>
              <w:rPr>
                <w:sz w:val="22"/>
                <w:szCs w:val="22"/>
              </w:rPr>
              <w:t>Молдова, Азербайджан, Армения, Грузия</w:t>
            </w:r>
            <w:r w:rsidRPr="00CB1C85">
              <w:rPr>
                <w:b/>
                <w:i/>
                <w:sz w:val="22"/>
                <w:szCs w:val="22"/>
              </w:rPr>
              <w:t xml:space="preserve"> 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</w:pPr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1F3827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II</w:t>
            </w:r>
            <w:r w:rsidRPr="003A3D2C">
              <w:rPr>
                <w:b/>
                <w:i/>
              </w:rPr>
              <w:t>. Металлогенические исслед</w:t>
            </w:r>
            <w:r>
              <w:rPr>
                <w:b/>
                <w:i/>
              </w:rPr>
              <w:t xml:space="preserve">ования и локальный прогноз </w:t>
            </w:r>
            <w:proofErr w:type="spellStart"/>
            <w:r>
              <w:rPr>
                <w:b/>
                <w:i/>
              </w:rPr>
              <w:t>оруде</w:t>
            </w:r>
            <w:r w:rsidRPr="003A3D2C">
              <w:rPr>
                <w:b/>
                <w:i/>
              </w:rPr>
              <w:t>нения</w:t>
            </w:r>
            <w:proofErr w:type="spellEnd"/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Ресурсы и использование подземных вод приграничных территорий стран СНГ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 (ВСЕГИНГЕО)</w:t>
            </w:r>
          </w:p>
        </w:tc>
        <w:tc>
          <w:tcPr>
            <w:tcW w:w="1843" w:type="dxa"/>
            <w:shd w:val="clear" w:color="auto" w:fill="auto"/>
          </w:tcPr>
          <w:p w:rsidR="00F27E76" w:rsidRPr="00CB1C85" w:rsidRDefault="00A71012" w:rsidP="00E02DC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Большой Алтай –</w:t>
            </w:r>
            <w:r>
              <w:t xml:space="preserve"> </w:t>
            </w:r>
            <w:r w:rsidRPr="003A3D2C">
              <w:t xml:space="preserve">уникальная </w:t>
            </w:r>
            <w:proofErr w:type="spellStart"/>
            <w:r w:rsidRPr="003A3D2C">
              <w:t>редкометалльно-золото</w:t>
            </w:r>
            <w:proofErr w:type="spellEnd"/>
            <w:r w:rsidRPr="003A3D2C">
              <w:t xml:space="preserve"> полиметаллическая провинция Центральной Азии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</w:tcPr>
          <w:p w:rsidR="00F27E76" w:rsidRPr="00CB1C85" w:rsidRDefault="00F27E76" w:rsidP="00E02DC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 (ВСЕГЕИ, ИМГРЭ)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61088C" w:rsidRDefault="00F27E76" w:rsidP="00F27E76">
            <w:pPr>
              <w:pStyle w:val="a3"/>
              <w:suppressAutoHyphens/>
              <w:ind w:left="0"/>
              <w:jc w:val="both"/>
            </w:pPr>
            <w:r>
              <w:t xml:space="preserve">Составление прогнозно-геохимической карты </w:t>
            </w:r>
            <w:proofErr w:type="gramStart"/>
            <w:r>
              <w:t>приграничных</w:t>
            </w:r>
            <w:proofErr w:type="gramEnd"/>
            <w:r>
              <w:t xml:space="preserve"> территории России и Республики Беларусь с целью выявления трансграничной металлогенической зоны, перспективной на </w:t>
            </w:r>
            <w:r>
              <w:rPr>
                <w:lang w:val="en-US"/>
              </w:rPr>
              <w:t>Re</w:t>
            </w:r>
            <w:r w:rsidRPr="0061088C">
              <w:t>-</w:t>
            </w:r>
            <w:r>
              <w:rPr>
                <w:lang w:val="en-US"/>
              </w:rPr>
              <w:t>U</w:t>
            </w:r>
            <w:r w:rsidRPr="0061088C">
              <w:t>-</w:t>
            </w:r>
            <w:r>
              <w:rPr>
                <w:lang w:val="en-US"/>
              </w:rPr>
              <w:t>Mo</w:t>
            </w:r>
            <w:r w:rsidRPr="0061088C">
              <w:t>-</w:t>
            </w:r>
            <w:r>
              <w:rPr>
                <w:lang w:val="en-US"/>
              </w:rPr>
              <w:t>Au</w:t>
            </w:r>
            <w:r>
              <w:t xml:space="preserve"> </w:t>
            </w:r>
            <w:proofErr w:type="spellStart"/>
            <w:r>
              <w:t>оруденение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(ИМГРЭ)</w:t>
            </w:r>
          </w:p>
        </w:tc>
        <w:tc>
          <w:tcPr>
            <w:tcW w:w="1843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</w:p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 Беларусь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1F3827" w:rsidRDefault="00F27E76" w:rsidP="00F27E76">
            <w:pPr>
              <w:pStyle w:val="a3"/>
              <w:suppressAutoHyphens/>
              <w:ind w:left="0"/>
              <w:jc w:val="both"/>
              <w:rPr>
                <w:b/>
                <w:i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III</w:t>
            </w:r>
            <w:r w:rsidRPr="003A3D2C">
              <w:rPr>
                <w:b/>
                <w:i/>
              </w:rPr>
              <w:t>. Прогноз опасных геологических процессов и явлений, мониторинг геологической среды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845DC1" w:rsidRDefault="00F27E76" w:rsidP="00F27E76">
            <w:pPr>
              <w:pStyle w:val="a3"/>
              <w:suppressAutoHyphens/>
              <w:ind w:left="0"/>
              <w:jc w:val="both"/>
            </w:pPr>
            <w:r>
              <w:t>У</w:t>
            </w:r>
            <w:r w:rsidRPr="00845DC1">
              <w:t>правлени</w:t>
            </w:r>
            <w:r>
              <w:t>е</w:t>
            </w:r>
            <w:r w:rsidRPr="00845DC1">
              <w:t xml:space="preserve"> опасными экзогенными геологическими процессами</w:t>
            </w:r>
          </w:p>
          <w:p w:rsidR="00F27E76" w:rsidRPr="009957E0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Таджикистан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27E76" w:rsidRPr="00CB1C85" w:rsidRDefault="00F27E76" w:rsidP="00E02DC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Совместное проведение гидрогеодинамического мониторинга по изучению предвестников землетрясений как метода кратко-среднесрочного прогноза землетрясений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Казахстан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Молдова</w:t>
            </w:r>
            <w:r>
              <w:rPr>
                <w:sz w:val="22"/>
                <w:szCs w:val="22"/>
              </w:rPr>
              <w:t>,</w:t>
            </w:r>
          </w:p>
          <w:p w:rsidR="00972DAC" w:rsidRPr="00CB1C85" w:rsidRDefault="00972DAC" w:rsidP="00972DAC">
            <w:pPr>
              <w:pStyle w:val="a3"/>
              <w:suppressAutoHyphens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Кыргызская</w:t>
            </w:r>
            <w:proofErr w:type="spellEnd"/>
          </w:p>
          <w:p w:rsidR="00A71012" w:rsidRDefault="00A71012" w:rsidP="00F27E76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</w:t>
            </w:r>
            <w:r w:rsidR="00972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1B78B5" w:rsidRDefault="00F27E76" w:rsidP="00F27E76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CB1C85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CB1C85">
              <w:rPr>
                <w:sz w:val="22"/>
                <w:szCs w:val="22"/>
              </w:rPr>
              <w:t>Гидроспец</w:t>
            </w:r>
            <w:proofErr w:type="spellEnd"/>
            <w:proofErr w:type="gramEnd"/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геология, ВСЕГИНГЕО)</w:t>
            </w:r>
            <w:r>
              <w:rPr>
                <w:sz w:val="22"/>
                <w:szCs w:val="22"/>
              </w:rPr>
              <w:t>,</w:t>
            </w:r>
            <w:r w:rsidRPr="00CB1C85">
              <w:rPr>
                <w:sz w:val="22"/>
                <w:szCs w:val="22"/>
              </w:rPr>
              <w:t xml:space="preserve"> 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Украина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proofErr w:type="spellStart"/>
            <w:r w:rsidRPr="003A3D2C">
              <w:t>Геоэкологический</w:t>
            </w:r>
            <w:proofErr w:type="spellEnd"/>
            <w:r w:rsidRPr="003A3D2C">
              <w:t xml:space="preserve"> мониторинг и создание </w:t>
            </w:r>
            <w:proofErr w:type="spellStart"/>
            <w:r w:rsidRPr="003A3D2C">
              <w:t>геоэкологической</w:t>
            </w:r>
            <w:proofErr w:type="spellEnd"/>
            <w:r w:rsidRPr="003A3D2C">
              <w:t xml:space="preserve"> карты стран СНГ в рамках международного проекта по геологической карте Азии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Узбекистан</w:t>
            </w:r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27E76" w:rsidRPr="004C4CC8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>Республика Армения</w:t>
            </w:r>
            <w:r>
              <w:rPr>
                <w:sz w:val="22"/>
                <w:szCs w:val="22"/>
              </w:rPr>
              <w:t>,</w:t>
            </w:r>
          </w:p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>Республика Молдова</w:t>
            </w:r>
            <w:r>
              <w:rPr>
                <w:sz w:val="22"/>
                <w:szCs w:val="22"/>
              </w:rPr>
              <w:t>,</w:t>
            </w:r>
          </w:p>
          <w:p w:rsidR="00972DAC" w:rsidRPr="00CB1C85" w:rsidRDefault="00972DAC" w:rsidP="00972DAC">
            <w:pPr>
              <w:pStyle w:val="a3"/>
              <w:suppressAutoHyphens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Кыргызская</w:t>
            </w:r>
            <w:proofErr w:type="spellEnd"/>
          </w:p>
          <w:p w:rsidR="00972DAC" w:rsidRDefault="00972DAC" w:rsidP="00972DAC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</w:t>
            </w:r>
            <w:r w:rsidR="00165A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F27E76" w:rsidRPr="004C4CC8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 xml:space="preserve">Республика Таджикистан, Республика Узбекистан 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Совершенствование методики совместного гидрогеодинамического мониторинга стран СНГ в сейсмоактивных регионах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proofErr w:type="gramStart"/>
            <w:r w:rsidRPr="00CB1C85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CB1C85">
              <w:rPr>
                <w:sz w:val="22"/>
                <w:szCs w:val="22"/>
              </w:rPr>
              <w:t>Гидроспец</w:t>
            </w:r>
            <w:proofErr w:type="spellEnd"/>
            <w:proofErr w:type="gramEnd"/>
          </w:p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геология)</w:t>
            </w:r>
          </w:p>
        </w:tc>
        <w:tc>
          <w:tcPr>
            <w:tcW w:w="1843" w:type="dxa"/>
            <w:shd w:val="clear" w:color="auto" w:fill="auto"/>
          </w:tcPr>
          <w:p w:rsidR="00972DAC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 xml:space="preserve">Республика Казахстан, </w:t>
            </w:r>
          </w:p>
          <w:p w:rsidR="00972DAC" w:rsidRPr="00CB1C85" w:rsidRDefault="00972DAC" w:rsidP="00972DAC">
            <w:pPr>
              <w:pStyle w:val="a3"/>
              <w:suppressAutoHyphens/>
              <w:ind w:left="0"/>
              <w:jc w:val="both"/>
            </w:pPr>
            <w:proofErr w:type="spellStart"/>
            <w:r>
              <w:rPr>
                <w:sz w:val="22"/>
                <w:szCs w:val="22"/>
              </w:rPr>
              <w:t>Кыргызская</w:t>
            </w:r>
            <w:proofErr w:type="spellEnd"/>
          </w:p>
          <w:p w:rsidR="00972DAC" w:rsidRDefault="00972DAC" w:rsidP="00972DAC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</w:t>
            </w:r>
            <w:r w:rsidR="00165A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1B78B5" w:rsidRDefault="00F27E76" w:rsidP="00F27E76">
            <w:pPr>
              <w:pStyle w:val="a3"/>
              <w:suppressAutoHyphens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4C4CC8">
              <w:rPr>
                <w:sz w:val="22"/>
                <w:szCs w:val="22"/>
              </w:rPr>
              <w:t>Республика Таджикистан, Российская Федерация (</w:t>
            </w:r>
            <w:proofErr w:type="spellStart"/>
            <w:r w:rsidRPr="004C4CC8">
              <w:rPr>
                <w:sz w:val="22"/>
                <w:szCs w:val="22"/>
              </w:rPr>
              <w:t>Гидроспец</w:t>
            </w:r>
            <w:proofErr w:type="spellEnd"/>
            <w:proofErr w:type="gramEnd"/>
          </w:p>
          <w:p w:rsidR="00E02DC6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>геология)</w:t>
            </w:r>
            <w:r>
              <w:rPr>
                <w:sz w:val="22"/>
                <w:szCs w:val="22"/>
              </w:rPr>
              <w:t>,</w:t>
            </w:r>
            <w:r w:rsidRPr="004C4CC8">
              <w:rPr>
                <w:sz w:val="22"/>
                <w:szCs w:val="22"/>
              </w:rPr>
              <w:t xml:space="preserve"> </w:t>
            </w:r>
          </w:p>
          <w:p w:rsidR="00F27E76" w:rsidRPr="004C4CC8" w:rsidRDefault="00F27E76" w:rsidP="00F27E76">
            <w:pPr>
              <w:pStyle w:val="a3"/>
              <w:suppressAutoHyphens/>
              <w:ind w:left="0"/>
              <w:jc w:val="both"/>
            </w:pPr>
            <w:r w:rsidRPr="004C4CC8">
              <w:rPr>
                <w:sz w:val="22"/>
                <w:szCs w:val="22"/>
              </w:rPr>
              <w:t>Республика Узбекистан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>
              <w:t>Гидрогеологический мониторинг по трансграничным территориям стран СНГ</w:t>
            </w: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rPr>
                <w:sz w:val="22"/>
                <w:szCs w:val="22"/>
              </w:rPr>
            </w:pPr>
            <w:r w:rsidRPr="004C4CC8">
              <w:rPr>
                <w:sz w:val="22"/>
                <w:szCs w:val="22"/>
              </w:rPr>
              <w:t>Республика Беларусь (РУП «Н</w:t>
            </w:r>
            <w:r w:rsidR="001B78B5">
              <w:rPr>
                <w:sz w:val="22"/>
                <w:szCs w:val="22"/>
              </w:rPr>
              <w:t>ПЦ</w:t>
            </w:r>
            <w:r w:rsidRPr="004C4CC8">
              <w:rPr>
                <w:sz w:val="22"/>
                <w:szCs w:val="22"/>
              </w:rPr>
              <w:t xml:space="preserve"> по </w:t>
            </w:r>
            <w:r w:rsidRPr="004C4CC8">
              <w:rPr>
                <w:sz w:val="22"/>
                <w:szCs w:val="22"/>
              </w:rPr>
              <w:lastRenderedPageBreak/>
              <w:t>геологии»)</w:t>
            </w:r>
            <w:r w:rsidR="001B78B5">
              <w:rPr>
                <w:sz w:val="22"/>
                <w:szCs w:val="22"/>
              </w:rPr>
              <w:t>,</w:t>
            </w:r>
          </w:p>
          <w:p w:rsidR="001B78B5" w:rsidRDefault="001B78B5" w:rsidP="00F27E76">
            <w:pPr>
              <w:pStyle w:val="a3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</w:t>
            </w:r>
          </w:p>
          <w:p w:rsidR="001B78B5" w:rsidRDefault="001B78B5" w:rsidP="00F27E76">
            <w:pPr>
              <w:pStyle w:val="a3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</w:t>
            </w:r>
          </w:p>
          <w:p w:rsidR="001B78B5" w:rsidRDefault="001B78B5" w:rsidP="00F27E76">
            <w:pPr>
              <w:pStyle w:val="a3"/>
              <w:suppressAutoHyphens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Гидроспец</w:t>
            </w:r>
            <w:proofErr w:type="spellEnd"/>
            <w:proofErr w:type="gramEnd"/>
          </w:p>
          <w:p w:rsidR="001B78B5" w:rsidRPr="004C4CC8" w:rsidRDefault="001B78B5" w:rsidP="00F27E76">
            <w:pPr>
              <w:pStyle w:val="a3"/>
              <w:suppressAutoHyphens/>
              <w:ind w:left="0"/>
            </w:pPr>
            <w:r>
              <w:rPr>
                <w:sz w:val="22"/>
                <w:szCs w:val="22"/>
              </w:rPr>
              <w:t>геология, ВСЕГИНГЕО)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064397" w:rsidRPr="00447D90" w:rsidRDefault="00064397" w:rsidP="00064397">
            <w:pPr>
              <w:pStyle w:val="a3"/>
              <w:suppressAutoHyphens/>
              <w:ind w:left="0"/>
              <w:jc w:val="both"/>
            </w:pPr>
            <w:r>
              <w:t xml:space="preserve">Создание и развитие </w:t>
            </w:r>
            <w:r w:rsidRPr="00447D90">
              <w:t>объединенной системы сбора и накопления данных геодинамического мониторинга стран СНГ</w:t>
            </w:r>
          </w:p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proofErr w:type="gramStart"/>
            <w:r w:rsidRPr="00CB1C85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CB1C85">
              <w:rPr>
                <w:sz w:val="22"/>
                <w:szCs w:val="22"/>
              </w:rPr>
              <w:t>Гидроспец</w:t>
            </w:r>
            <w:proofErr w:type="spellEnd"/>
            <w:proofErr w:type="gramEnd"/>
          </w:p>
          <w:p w:rsidR="00F27E76" w:rsidRPr="00CB1C85" w:rsidRDefault="00F27E76" w:rsidP="00E02DC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>геология)</w:t>
            </w:r>
          </w:p>
        </w:tc>
        <w:tc>
          <w:tcPr>
            <w:tcW w:w="1843" w:type="dxa"/>
            <w:shd w:val="clear" w:color="auto" w:fill="auto"/>
          </w:tcPr>
          <w:p w:rsidR="00F27E76" w:rsidRPr="00CB1C85" w:rsidRDefault="00F27E76" w:rsidP="00F27E76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CB1C85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1F3827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IV</w:t>
            </w:r>
            <w:r w:rsidRPr="003A3D2C">
              <w:rPr>
                <w:b/>
                <w:i/>
              </w:rPr>
              <w:t>. Лабораторно-аналитические исследования, стандартизация, сертификация и метрология в области геологического изучения недр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 xml:space="preserve">Разработка международных стандартов для датирования докембрийских и </w:t>
            </w:r>
            <w:proofErr w:type="spellStart"/>
            <w:r w:rsidRPr="003A3D2C">
              <w:t>фанерозойских</w:t>
            </w:r>
            <w:proofErr w:type="spellEnd"/>
            <w:r w:rsidRPr="003A3D2C">
              <w:t xml:space="preserve"> формаций изотопными методами </w:t>
            </w:r>
            <w:r w:rsidRPr="003A3D2C">
              <w:rPr>
                <w:lang w:val="en-US"/>
              </w:rPr>
              <w:t>U</w:t>
            </w:r>
            <w:r w:rsidRPr="003A3D2C">
              <w:t>-</w:t>
            </w:r>
            <w:proofErr w:type="spellStart"/>
            <w:r w:rsidRPr="003A3D2C">
              <w:rPr>
                <w:lang w:val="en-US"/>
              </w:rPr>
              <w:t>Pb</w:t>
            </w:r>
            <w:proofErr w:type="spellEnd"/>
            <w:r w:rsidRPr="003A3D2C">
              <w:t xml:space="preserve">, </w:t>
            </w:r>
            <w:proofErr w:type="spellStart"/>
            <w:r w:rsidRPr="003A3D2C">
              <w:rPr>
                <w:lang w:val="en-US"/>
              </w:rPr>
              <w:t>Rb</w:t>
            </w:r>
            <w:proofErr w:type="spellEnd"/>
            <w:r w:rsidRPr="003A3D2C">
              <w:t>-</w:t>
            </w:r>
            <w:proofErr w:type="spellStart"/>
            <w:r w:rsidRPr="003A3D2C">
              <w:rPr>
                <w:lang w:val="en-US"/>
              </w:rPr>
              <w:t>Sr</w:t>
            </w:r>
            <w:proofErr w:type="spellEnd"/>
            <w:r w:rsidRPr="003A3D2C">
              <w:t xml:space="preserve">, </w:t>
            </w:r>
            <w:proofErr w:type="spellStart"/>
            <w:r w:rsidRPr="003A3D2C">
              <w:rPr>
                <w:lang w:val="en-US"/>
              </w:rPr>
              <w:t>Sm</w:t>
            </w:r>
            <w:proofErr w:type="spellEnd"/>
            <w:r w:rsidRPr="003A3D2C">
              <w:t>-</w:t>
            </w:r>
            <w:proofErr w:type="spellStart"/>
            <w:r w:rsidRPr="003A3D2C">
              <w:rPr>
                <w:lang w:val="en-US"/>
              </w:rPr>
              <w:t>Nd</w:t>
            </w:r>
            <w:proofErr w:type="spellEnd"/>
          </w:p>
          <w:p w:rsidR="00F27E76" w:rsidRPr="000A64A7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proofErr w:type="spellStart"/>
            <w:r w:rsidRPr="00620348">
              <w:rPr>
                <w:sz w:val="22"/>
                <w:szCs w:val="22"/>
                <w:lang w:val="en-US"/>
              </w:rPr>
              <w:t>Украина</w:t>
            </w:r>
            <w:proofErr w:type="spellEnd"/>
            <w:r w:rsidRPr="00620348">
              <w:rPr>
                <w:sz w:val="22"/>
                <w:szCs w:val="22"/>
              </w:rPr>
              <w:t>,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  <w:tc>
          <w:tcPr>
            <w:tcW w:w="1843" w:type="dxa"/>
            <w:shd w:val="clear" w:color="auto" w:fill="auto"/>
          </w:tcPr>
          <w:p w:rsidR="00782CA5" w:rsidRPr="00CB1C85" w:rsidRDefault="00782CA5" w:rsidP="00782CA5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 xml:space="preserve">Республика Беларусь, </w:t>
            </w:r>
          </w:p>
          <w:p w:rsidR="00782CA5" w:rsidRDefault="00782CA5" w:rsidP="00782CA5">
            <w:pPr>
              <w:pStyle w:val="a3"/>
              <w:suppressAutoHyphens/>
              <w:ind w:left="0"/>
              <w:jc w:val="both"/>
            </w:pPr>
            <w:proofErr w:type="spellStart"/>
            <w:r w:rsidRPr="00CB1C85">
              <w:rPr>
                <w:sz w:val="22"/>
                <w:szCs w:val="22"/>
              </w:rPr>
              <w:t>Кыргызская</w:t>
            </w:r>
            <w:proofErr w:type="spellEnd"/>
            <w:r w:rsidRPr="00CB1C85">
              <w:rPr>
                <w:sz w:val="22"/>
                <w:szCs w:val="22"/>
              </w:rPr>
              <w:t xml:space="preserve"> Республика, </w:t>
            </w:r>
          </w:p>
          <w:p w:rsidR="00782CA5" w:rsidRPr="00782CA5" w:rsidRDefault="00782CA5" w:rsidP="00782CA5">
            <w:pPr>
              <w:pStyle w:val="a3"/>
              <w:suppressAutoHyphens/>
              <w:ind w:left="0"/>
              <w:jc w:val="both"/>
            </w:pPr>
            <w:r w:rsidRPr="00782CA5">
              <w:rPr>
                <w:sz w:val="22"/>
                <w:szCs w:val="22"/>
              </w:rPr>
              <w:t>Республика Узбекистан,</w:t>
            </w:r>
          </w:p>
          <w:p w:rsidR="00F27E76" w:rsidRPr="00620348" w:rsidRDefault="00782CA5" w:rsidP="00E02DC6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 Таджикистан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Стандартизация, метрология и сертификация в области геологического изучения недр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proofErr w:type="gramStart"/>
            <w:r w:rsidRPr="00620348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620348">
              <w:rPr>
                <w:sz w:val="22"/>
                <w:szCs w:val="22"/>
              </w:rPr>
              <w:t>ВНИИгео</w:t>
            </w:r>
            <w:proofErr w:type="spellEnd"/>
            <w:proofErr w:type="gramEnd"/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систем)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782CA5" w:rsidRPr="00CB1C85" w:rsidRDefault="00782CA5" w:rsidP="00782CA5">
            <w:pPr>
              <w:pStyle w:val="a3"/>
              <w:suppressAutoHyphens/>
              <w:ind w:left="0"/>
              <w:jc w:val="both"/>
            </w:pPr>
            <w:r w:rsidRPr="00CB1C85">
              <w:rPr>
                <w:sz w:val="22"/>
                <w:szCs w:val="22"/>
              </w:rPr>
              <w:t xml:space="preserve">Республика Беларусь, </w:t>
            </w:r>
          </w:p>
          <w:p w:rsidR="00782CA5" w:rsidRDefault="00782CA5" w:rsidP="00782CA5">
            <w:pPr>
              <w:pStyle w:val="a3"/>
              <w:suppressAutoHyphens/>
              <w:ind w:left="0"/>
              <w:jc w:val="both"/>
            </w:pPr>
            <w:proofErr w:type="spellStart"/>
            <w:r w:rsidRPr="00CB1C85">
              <w:rPr>
                <w:sz w:val="22"/>
                <w:szCs w:val="22"/>
              </w:rPr>
              <w:t>Кыргызская</w:t>
            </w:r>
            <w:proofErr w:type="spellEnd"/>
            <w:r w:rsidRPr="00CB1C85">
              <w:rPr>
                <w:sz w:val="22"/>
                <w:szCs w:val="22"/>
              </w:rPr>
              <w:t xml:space="preserve"> Республика, </w:t>
            </w:r>
          </w:p>
          <w:p w:rsidR="00782CA5" w:rsidRPr="00782CA5" w:rsidRDefault="00782CA5" w:rsidP="00782CA5">
            <w:pPr>
              <w:pStyle w:val="a3"/>
              <w:suppressAutoHyphens/>
              <w:ind w:left="0"/>
              <w:jc w:val="both"/>
            </w:pPr>
            <w:r w:rsidRPr="00782CA5">
              <w:rPr>
                <w:sz w:val="22"/>
                <w:szCs w:val="22"/>
              </w:rPr>
              <w:t>Республика Узбекистан,</w:t>
            </w:r>
          </w:p>
          <w:p w:rsidR="00F27E76" w:rsidRPr="00620348" w:rsidRDefault="00782CA5" w:rsidP="00E02DC6">
            <w:pPr>
              <w:pStyle w:val="a3"/>
              <w:suppressAutoHyphens/>
              <w:ind w:left="0"/>
              <w:jc w:val="both"/>
            </w:pPr>
            <w:r>
              <w:rPr>
                <w:sz w:val="22"/>
                <w:szCs w:val="22"/>
              </w:rPr>
              <w:t>Республика Таджикистан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>
              <w:t>И</w:t>
            </w:r>
            <w:r w:rsidRPr="003A3D2C">
              <w:t>нформационны</w:t>
            </w:r>
            <w:r>
              <w:t>е</w:t>
            </w:r>
            <w:r w:rsidRPr="003A3D2C">
              <w:t xml:space="preserve"> технологи</w:t>
            </w:r>
            <w:r>
              <w:t>и</w:t>
            </w:r>
            <w:r w:rsidRPr="003A3D2C">
              <w:t xml:space="preserve"> в области геологического изучения недр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proofErr w:type="gramStart"/>
            <w:r w:rsidRPr="00620348">
              <w:rPr>
                <w:sz w:val="22"/>
                <w:szCs w:val="22"/>
              </w:rPr>
              <w:t>Российская Федерация (</w:t>
            </w:r>
            <w:proofErr w:type="spellStart"/>
            <w:r w:rsidRPr="00620348">
              <w:rPr>
                <w:sz w:val="22"/>
                <w:szCs w:val="22"/>
              </w:rPr>
              <w:t>ВНИИгео</w:t>
            </w:r>
            <w:proofErr w:type="spellEnd"/>
            <w:proofErr w:type="gramEnd"/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систем)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1F3827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</w:rPr>
            </w:pPr>
            <w:r w:rsidRPr="003A3D2C">
              <w:rPr>
                <w:b/>
                <w:i/>
                <w:lang w:val="en-US"/>
              </w:rPr>
              <w:t>V</w:t>
            </w:r>
            <w:r w:rsidRPr="003A3D2C">
              <w:rPr>
                <w:b/>
                <w:i/>
              </w:rPr>
              <w:t>. Методологии и технологии производства геологоразведочных работ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Развитие методов и технологий дистанционного зондирования Земли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Создание международных эталонов нижне</w:t>
            </w:r>
            <w:r>
              <w:t>го, среднего и верхнего кембрия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</w:t>
            </w:r>
          </w:p>
          <w:p w:rsidR="00F27E76" w:rsidRPr="00620348" w:rsidRDefault="00F27E76" w:rsidP="00F27E76">
            <w:pPr>
              <w:suppressAutoHyphens/>
              <w:jc w:val="both"/>
            </w:pPr>
            <w:r w:rsidRPr="00620348">
              <w:rPr>
                <w:sz w:val="22"/>
                <w:szCs w:val="22"/>
              </w:rPr>
              <w:t>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Российская Федерация (ВСЕГЕИ, </w:t>
            </w:r>
            <w:proofErr w:type="spellStart"/>
            <w:r w:rsidRPr="00620348">
              <w:rPr>
                <w:sz w:val="22"/>
                <w:szCs w:val="22"/>
              </w:rPr>
              <w:t>СНИИГГиМС</w:t>
            </w:r>
            <w:proofErr w:type="spellEnd"/>
            <w:r w:rsidRPr="00620348">
              <w:rPr>
                <w:sz w:val="22"/>
                <w:szCs w:val="22"/>
              </w:rPr>
              <w:t>), Республика Казахстан</w:t>
            </w:r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1F3827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VI</w:t>
            </w:r>
            <w:r w:rsidRPr="003A3D2C">
              <w:rPr>
                <w:b/>
                <w:i/>
              </w:rPr>
              <w:t>. Геолого-геофизическое моделирование</w:t>
            </w:r>
          </w:p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  <w:rPr>
                <w:b/>
                <w:i/>
              </w:rPr>
            </w:pP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 xml:space="preserve">Региональное геолого-геофизическое изучение глубинного строения Каспийского региона 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(РАН)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Республика Казахстан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4604A9" w:rsidRDefault="00F27E76" w:rsidP="00F27E76">
            <w:pPr>
              <w:pStyle w:val="a3"/>
              <w:suppressAutoHyphens/>
              <w:ind w:left="0"/>
              <w:jc w:val="both"/>
            </w:pPr>
            <w:r>
              <w:t xml:space="preserve">Выявление и локализация </w:t>
            </w:r>
            <w:proofErr w:type="spellStart"/>
            <w:r>
              <w:t>нефтегазоперспективных</w:t>
            </w:r>
            <w:proofErr w:type="spellEnd"/>
            <w:r>
              <w:t xml:space="preserve"> зон и крупных объектов в отложениях Прикаспийского региона (Россия, </w:t>
            </w:r>
            <w:r>
              <w:lastRenderedPageBreak/>
              <w:t>Казахстан) на основе их регионального объемного моделирования и комплексного прогнозирования их емкостных свойств по инновационной технологии «РегионСейс3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lastRenderedPageBreak/>
              <w:t>Российская Федерация (ВСЕГЕИ)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27E76" w:rsidRPr="004604A9" w:rsidRDefault="00F27E76" w:rsidP="00F27E76">
            <w:pPr>
              <w:pStyle w:val="a3"/>
              <w:suppressAutoHyphens/>
              <w:ind w:left="0"/>
            </w:pPr>
            <w:r w:rsidRPr="00620348">
              <w:rPr>
                <w:sz w:val="22"/>
                <w:szCs w:val="22"/>
              </w:rPr>
              <w:t xml:space="preserve">Российская Федерация </w:t>
            </w:r>
            <w:r>
              <w:rPr>
                <w:sz w:val="22"/>
                <w:szCs w:val="22"/>
              </w:rPr>
              <w:t xml:space="preserve">(ГИН РАН, НВ НИИГГ, </w:t>
            </w:r>
            <w:r>
              <w:rPr>
                <w:sz w:val="22"/>
                <w:szCs w:val="22"/>
              </w:rPr>
              <w:lastRenderedPageBreak/>
              <w:t xml:space="preserve">ВСЕГЕИ, </w:t>
            </w:r>
            <w:proofErr w:type="spellStart"/>
            <w:r>
              <w:rPr>
                <w:sz w:val="22"/>
                <w:szCs w:val="22"/>
              </w:rPr>
              <w:t>Росгеолфонд</w:t>
            </w:r>
            <w:proofErr w:type="spellEnd"/>
            <w:r>
              <w:rPr>
                <w:sz w:val="22"/>
                <w:szCs w:val="22"/>
              </w:rPr>
              <w:t>), Республика Казахстан (</w:t>
            </w:r>
            <w:proofErr w:type="spellStart"/>
            <w:r>
              <w:rPr>
                <w:sz w:val="22"/>
                <w:szCs w:val="22"/>
              </w:rPr>
              <w:t>КазВИРГ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NC</w:t>
            </w:r>
            <w:r w:rsidRPr="004604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Kazmunaygas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83617" w:rsidRDefault="00F27E76" w:rsidP="00972DAC">
            <w:pPr>
              <w:pStyle w:val="a3"/>
              <w:suppressAutoHyphens/>
              <w:ind w:left="0"/>
              <w:jc w:val="both"/>
            </w:pPr>
            <w:r>
              <w:t>Геологическое изучение глубинных слоев с применением 3-</w:t>
            </w:r>
            <w:r>
              <w:rPr>
                <w:lang w:val="en-US"/>
              </w:rPr>
              <w:t>D</w:t>
            </w:r>
            <w:r>
              <w:t xml:space="preserve"> моделирования для оценки </w:t>
            </w:r>
            <w:proofErr w:type="spellStart"/>
            <w:r>
              <w:t>нефтегенерационного</w:t>
            </w:r>
            <w:proofErr w:type="spellEnd"/>
            <w:r>
              <w:t xml:space="preserve"> и </w:t>
            </w:r>
            <w:proofErr w:type="spellStart"/>
            <w:r>
              <w:t>минерагенического</w:t>
            </w:r>
            <w:proofErr w:type="spellEnd"/>
            <w:r>
              <w:t xml:space="preserve"> потенциала территорий Республики Беларусь</w:t>
            </w:r>
            <w:r w:rsidR="00972DAC">
              <w:t>,</w:t>
            </w:r>
            <w:r>
              <w:t xml:space="preserve"> Российской Федерации</w:t>
            </w:r>
            <w:r w:rsidR="00972DAC">
              <w:t xml:space="preserve"> и Республики Казахстан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</w:pPr>
            <w:r w:rsidRPr="00620348">
              <w:rPr>
                <w:sz w:val="22"/>
                <w:szCs w:val="22"/>
              </w:rPr>
              <w:t>Республика Беларусь (РУП «Н</w:t>
            </w:r>
            <w:r w:rsidR="001B78B5">
              <w:rPr>
                <w:sz w:val="22"/>
                <w:szCs w:val="22"/>
              </w:rPr>
              <w:t>ПЦ</w:t>
            </w:r>
            <w:r w:rsidRPr="00620348">
              <w:rPr>
                <w:sz w:val="22"/>
                <w:szCs w:val="22"/>
              </w:rPr>
              <w:t xml:space="preserve"> по геологии»)</w:t>
            </w:r>
            <w:r>
              <w:rPr>
                <w:sz w:val="22"/>
                <w:szCs w:val="22"/>
              </w:rPr>
              <w:t>,</w:t>
            </w:r>
          </w:p>
          <w:p w:rsidR="00F27E76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  <w:p w:rsidR="00972DAC" w:rsidRPr="00620348" w:rsidRDefault="00972DAC" w:rsidP="00F27E76">
            <w:pPr>
              <w:pStyle w:val="a3"/>
              <w:suppressAutoHyphens/>
              <w:ind w:left="0"/>
              <w:jc w:val="both"/>
              <w:rPr>
                <w:b/>
                <w:i/>
              </w:rPr>
            </w:pPr>
            <w:r>
              <w:rPr>
                <w:sz w:val="22"/>
                <w:szCs w:val="22"/>
              </w:rPr>
              <w:t>Республика Казахстан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272C21" w:rsidRDefault="00F27E76" w:rsidP="00F27E76">
            <w:pPr>
              <w:pStyle w:val="a3"/>
              <w:suppressAutoHyphens/>
              <w:ind w:left="0"/>
              <w:jc w:val="both"/>
            </w:pPr>
            <w:proofErr w:type="gramStart"/>
            <w:r>
              <w:t xml:space="preserve">Корреляция стратифицированных и магматических комплексов кристаллического фундамента и платформенного чехла юго-востока Республики Беларусь и сопредельных территорий Российской Федерации (листы </w:t>
            </w:r>
            <w:r w:rsidRPr="00272C21">
              <w:t>36-</w:t>
            </w:r>
            <w:r>
              <w:rPr>
                <w:lang w:val="en-US"/>
              </w:rPr>
              <w:t>XXXII</w:t>
            </w:r>
            <w:r>
              <w:t xml:space="preserve"> (Новозыбков),</w:t>
            </w:r>
            <w:r w:rsidRPr="00272C21">
              <w:t xml:space="preserve"> 36-</w:t>
            </w:r>
            <w:r>
              <w:rPr>
                <w:lang w:val="en-US"/>
              </w:rPr>
              <w:t>XXVI</w:t>
            </w:r>
            <w:r>
              <w:t xml:space="preserve"> (Красная гор),</w:t>
            </w:r>
            <w:r w:rsidRPr="00272C21">
              <w:t xml:space="preserve"> 36-</w:t>
            </w:r>
            <w:r>
              <w:rPr>
                <w:lang w:val="en-US"/>
              </w:rPr>
              <w:t>XXVII</w:t>
            </w:r>
            <w:r>
              <w:t xml:space="preserve"> (</w:t>
            </w:r>
            <w:proofErr w:type="spellStart"/>
            <w:r>
              <w:t>Клинцы</w:t>
            </w:r>
            <w:proofErr w:type="spellEnd"/>
            <w: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</w:pPr>
            <w:r w:rsidRPr="00620348">
              <w:rPr>
                <w:sz w:val="22"/>
                <w:szCs w:val="22"/>
              </w:rPr>
              <w:t>Республика Беларусь (РУП «Н</w:t>
            </w:r>
            <w:r w:rsidR="001B78B5">
              <w:rPr>
                <w:sz w:val="22"/>
                <w:szCs w:val="22"/>
              </w:rPr>
              <w:t xml:space="preserve">ПЦ </w:t>
            </w:r>
            <w:r w:rsidRPr="00620348">
              <w:rPr>
                <w:sz w:val="22"/>
                <w:szCs w:val="22"/>
              </w:rPr>
              <w:t>по геологии»)</w:t>
            </w:r>
            <w:r>
              <w:rPr>
                <w:sz w:val="22"/>
                <w:szCs w:val="22"/>
              </w:rPr>
              <w:t>,</w:t>
            </w:r>
          </w:p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4604A9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VII</w:t>
            </w:r>
            <w:r w:rsidRPr="003A3D2C">
              <w:rPr>
                <w:b/>
                <w:i/>
              </w:rPr>
              <w:t>. Совместные выставки и конференции</w:t>
            </w:r>
          </w:p>
        </w:tc>
      </w:tr>
      <w:tr w:rsidR="00F27E76" w:rsidRPr="00D9426D" w:rsidTr="00087671">
        <w:trPr>
          <w:trHeight w:val="848"/>
        </w:trPr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Совместная экспозиция к 35</w:t>
            </w:r>
            <w:r>
              <w:t>-й</w:t>
            </w:r>
            <w:r w:rsidRPr="003A3D2C">
              <w:t xml:space="preserve"> сессии МГК, ЮАР, 2016</w:t>
            </w:r>
            <w:r>
              <w:t xml:space="preserve"> </w:t>
            </w:r>
            <w:r w:rsidRPr="003A3D2C">
              <w:t>г.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087671">
        <w:trPr>
          <w:trHeight w:val="1497"/>
        </w:trPr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Международные совещания «Состояние и перспективы развития Государственного геологического картографирования территории Российской Федерац</w:t>
            </w:r>
            <w:proofErr w:type="gramStart"/>
            <w:r w:rsidRPr="003A3D2C">
              <w:t>ии и ее</w:t>
            </w:r>
            <w:proofErr w:type="gramEnd"/>
            <w:r w:rsidRPr="003A3D2C">
              <w:t xml:space="preserve"> континентального шельфа масштаба 1:1 000 000 и 1:200 000»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087671">
        <w:trPr>
          <w:trHeight w:val="883"/>
        </w:trPr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Международные конференции молодых ученых и специалистов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087671">
        <w:trPr>
          <w:trHeight w:val="994"/>
        </w:trPr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5C1B47">
              <w:t>Международные рабочие совещания и геологические экскурсии в рамках совместных проектах в области геологического изучения недр и недропользования</w:t>
            </w:r>
          </w:p>
        </w:tc>
        <w:tc>
          <w:tcPr>
            <w:tcW w:w="1701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  <w:lang w:val="en-US"/>
              </w:rPr>
            </w:pPr>
          </w:p>
          <w:p w:rsidR="00F27E76" w:rsidRPr="003A3D2C" w:rsidRDefault="00F27E76" w:rsidP="00E02DC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3A3D2C">
              <w:rPr>
                <w:b/>
                <w:i/>
                <w:lang w:val="en-US"/>
              </w:rPr>
              <w:t>VIII</w:t>
            </w:r>
            <w:r w:rsidRPr="003A3D2C">
              <w:rPr>
                <w:b/>
                <w:i/>
              </w:rPr>
              <w:t>. Геолого-экономическое направление</w:t>
            </w:r>
          </w:p>
        </w:tc>
      </w:tr>
      <w:tr w:rsidR="00F27E76" w:rsidRPr="00D9426D" w:rsidTr="002C2632">
        <w:tc>
          <w:tcPr>
            <w:tcW w:w="567" w:type="dxa"/>
            <w:shd w:val="clear" w:color="auto" w:fill="auto"/>
          </w:tcPr>
          <w:p w:rsidR="00F27E76" w:rsidRPr="003A3D2C" w:rsidRDefault="00F27E76" w:rsidP="00F27E7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3A3D2C">
              <w:t>Совместный анализ имеющейся информации при составлении методических руководств, инструкций и других документов геолого-экономического характера и представление её заинтересованным геологическим службам стран СНГ</w:t>
            </w:r>
          </w:p>
        </w:tc>
        <w:tc>
          <w:tcPr>
            <w:tcW w:w="1701" w:type="dxa"/>
            <w:shd w:val="clear" w:color="auto" w:fill="auto"/>
          </w:tcPr>
          <w:p w:rsidR="00F27E76" w:rsidRPr="003A3D2C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>Российская Федерация (ВСЕГЕИ)</w:t>
            </w:r>
            <w:r w:rsidRPr="003A3D2C">
              <w:t xml:space="preserve">, </w:t>
            </w:r>
            <w:r w:rsidRPr="00620348">
              <w:rPr>
                <w:sz w:val="22"/>
                <w:szCs w:val="22"/>
              </w:rPr>
              <w:t>Республика Казахстан</w:t>
            </w:r>
          </w:p>
        </w:tc>
        <w:tc>
          <w:tcPr>
            <w:tcW w:w="1843" w:type="dxa"/>
            <w:shd w:val="clear" w:color="auto" w:fill="auto"/>
          </w:tcPr>
          <w:p w:rsidR="00F27E76" w:rsidRPr="00620348" w:rsidRDefault="00F27E76" w:rsidP="00F27E76">
            <w:pPr>
              <w:pStyle w:val="a3"/>
              <w:suppressAutoHyphens/>
              <w:ind w:left="0"/>
              <w:jc w:val="both"/>
            </w:pPr>
            <w:r w:rsidRPr="00620348">
              <w:rPr>
                <w:sz w:val="22"/>
                <w:szCs w:val="22"/>
              </w:rPr>
              <w:t xml:space="preserve">Государства-участники </w:t>
            </w:r>
            <w:proofErr w:type="spellStart"/>
            <w:r w:rsidRPr="00620348">
              <w:rPr>
                <w:sz w:val="22"/>
                <w:szCs w:val="22"/>
              </w:rPr>
              <w:t>Межправсовета</w:t>
            </w:r>
            <w:proofErr w:type="spellEnd"/>
          </w:p>
        </w:tc>
      </w:tr>
      <w:tr w:rsidR="00F27E76" w:rsidRPr="00D9426D" w:rsidTr="002C2632">
        <w:tc>
          <w:tcPr>
            <w:tcW w:w="9639" w:type="dxa"/>
            <w:gridSpan w:val="4"/>
            <w:shd w:val="clear" w:color="auto" w:fill="auto"/>
          </w:tcPr>
          <w:p w:rsidR="00F27E76" w:rsidRPr="00245CDD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  <w:p w:rsidR="00F27E76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  <w:r w:rsidRPr="00AC3F17">
              <w:rPr>
                <w:b/>
                <w:i/>
                <w:lang w:val="en-US"/>
              </w:rPr>
              <w:t>IX</w:t>
            </w:r>
            <w:r w:rsidRPr="00AC3F17">
              <w:rPr>
                <w:b/>
                <w:i/>
              </w:rPr>
              <w:t xml:space="preserve">. Проведение </w:t>
            </w:r>
            <w:r w:rsidR="00782CA5">
              <w:rPr>
                <w:b/>
                <w:i/>
              </w:rPr>
              <w:t>открытых полевых</w:t>
            </w:r>
            <w:r w:rsidR="00782CA5" w:rsidRPr="00AC3F17">
              <w:rPr>
                <w:b/>
                <w:i/>
              </w:rPr>
              <w:t xml:space="preserve"> </w:t>
            </w:r>
            <w:r w:rsidRPr="00AC3F17">
              <w:rPr>
                <w:b/>
                <w:i/>
              </w:rPr>
              <w:t>Олимпиад юных геологов</w:t>
            </w:r>
          </w:p>
          <w:p w:rsidR="00F27E76" w:rsidRPr="00AC3F17" w:rsidRDefault="00F27E76" w:rsidP="00F27E76">
            <w:pPr>
              <w:pStyle w:val="a3"/>
              <w:suppressAutoHyphens/>
              <w:ind w:left="0"/>
              <w:jc w:val="center"/>
              <w:rPr>
                <w:b/>
                <w:i/>
              </w:rPr>
            </w:pPr>
          </w:p>
        </w:tc>
      </w:tr>
    </w:tbl>
    <w:p w:rsidR="006E388D" w:rsidRDefault="001B78B5" w:rsidP="005C1B47"/>
    <w:sectPr w:rsidR="006E388D" w:rsidSect="00CB05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B6" w:rsidRDefault="00AA3AB6" w:rsidP="005C1B47">
      <w:r>
        <w:separator/>
      </w:r>
    </w:p>
  </w:endnote>
  <w:endnote w:type="continuationSeparator" w:id="0">
    <w:p w:rsidR="00AA3AB6" w:rsidRDefault="00AA3AB6" w:rsidP="005C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53326"/>
      <w:docPartObj>
        <w:docPartGallery w:val="Page Numbers (Bottom of Page)"/>
        <w:docPartUnique/>
      </w:docPartObj>
    </w:sdtPr>
    <w:sdtContent>
      <w:p w:rsidR="005C1B47" w:rsidRDefault="009E6B05">
        <w:pPr>
          <w:pStyle w:val="aa"/>
          <w:jc w:val="right"/>
        </w:pPr>
        <w:r>
          <w:fldChar w:fldCharType="begin"/>
        </w:r>
        <w:r w:rsidR="005C1B47">
          <w:instrText>PAGE   \* MERGEFORMAT</w:instrText>
        </w:r>
        <w:r>
          <w:fldChar w:fldCharType="separate"/>
        </w:r>
        <w:r w:rsidR="001B78B5">
          <w:rPr>
            <w:noProof/>
          </w:rPr>
          <w:t>4</w:t>
        </w:r>
        <w:r>
          <w:fldChar w:fldCharType="end"/>
        </w:r>
      </w:p>
    </w:sdtContent>
  </w:sdt>
  <w:p w:rsidR="005C1B47" w:rsidRDefault="005C1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B6" w:rsidRDefault="00AA3AB6" w:rsidP="005C1B47">
      <w:r>
        <w:separator/>
      </w:r>
    </w:p>
  </w:footnote>
  <w:footnote w:type="continuationSeparator" w:id="0">
    <w:p w:rsidR="00AA3AB6" w:rsidRDefault="00AA3AB6" w:rsidP="005C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639E"/>
    <w:multiLevelType w:val="hybridMultilevel"/>
    <w:tmpl w:val="DB6E9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C1FDE"/>
    <w:multiLevelType w:val="hybridMultilevel"/>
    <w:tmpl w:val="E604BB9E"/>
    <w:lvl w:ilvl="0" w:tplc="6832B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B5E"/>
    <w:rsid w:val="00064397"/>
    <w:rsid w:val="00066ACF"/>
    <w:rsid w:val="00087671"/>
    <w:rsid w:val="00165A1B"/>
    <w:rsid w:val="00171C48"/>
    <w:rsid w:val="00176B71"/>
    <w:rsid w:val="001B78B5"/>
    <w:rsid w:val="001F3827"/>
    <w:rsid w:val="00245CDD"/>
    <w:rsid w:val="0036376D"/>
    <w:rsid w:val="003A054A"/>
    <w:rsid w:val="00410982"/>
    <w:rsid w:val="004604A9"/>
    <w:rsid w:val="00467040"/>
    <w:rsid w:val="00492B5E"/>
    <w:rsid w:val="004B1114"/>
    <w:rsid w:val="005C1B47"/>
    <w:rsid w:val="0061088C"/>
    <w:rsid w:val="00620348"/>
    <w:rsid w:val="00695880"/>
    <w:rsid w:val="0071243F"/>
    <w:rsid w:val="00746AD9"/>
    <w:rsid w:val="00782CA5"/>
    <w:rsid w:val="007E6FC2"/>
    <w:rsid w:val="008D349B"/>
    <w:rsid w:val="00922410"/>
    <w:rsid w:val="00940990"/>
    <w:rsid w:val="00966676"/>
    <w:rsid w:val="00972DAC"/>
    <w:rsid w:val="00987386"/>
    <w:rsid w:val="009D72F3"/>
    <w:rsid w:val="009E6B05"/>
    <w:rsid w:val="00A71012"/>
    <w:rsid w:val="00A77F9D"/>
    <w:rsid w:val="00AA3AB6"/>
    <w:rsid w:val="00BC483F"/>
    <w:rsid w:val="00BE1D91"/>
    <w:rsid w:val="00C26DC9"/>
    <w:rsid w:val="00CB05EF"/>
    <w:rsid w:val="00CB1C85"/>
    <w:rsid w:val="00D16AF5"/>
    <w:rsid w:val="00E02DC6"/>
    <w:rsid w:val="00E62B68"/>
    <w:rsid w:val="00ED76D7"/>
    <w:rsid w:val="00F2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B5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B1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CB1C85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B5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B1C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8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CB1C85"/>
    <w:pPr>
      <w:spacing w:line="360" w:lineRule="auto"/>
      <w:ind w:firstLine="708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1B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1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BD32974-E2CD-4281-8521-814A13B2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Виталий Витальевич</dc:creator>
  <cp:lastModifiedBy>sony</cp:lastModifiedBy>
  <cp:revision>9</cp:revision>
  <cp:lastPrinted>2015-09-02T12:37:00Z</cp:lastPrinted>
  <dcterms:created xsi:type="dcterms:W3CDTF">2015-09-04T10:54:00Z</dcterms:created>
  <dcterms:modified xsi:type="dcterms:W3CDTF">2015-09-10T07:59:00Z</dcterms:modified>
</cp:coreProperties>
</file>