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FC" w:rsidRPr="00640EFC" w:rsidRDefault="00640EFC">
      <w:pPr>
        <w:pStyle w:val="ConsPlusTitle"/>
        <w:jc w:val="center"/>
        <w:outlineLvl w:val="0"/>
      </w:pPr>
      <w:bookmarkStart w:id="0" w:name="_GoBack"/>
      <w:bookmarkEnd w:id="0"/>
      <w:r w:rsidRPr="00640EFC">
        <w:t>ПРАВИТЕЛЬСТВО РОССИЙСКОЙ ФЕДЕРАЦИИ</w:t>
      </w:r>
    </w:p>
    <w:p w:rsidR="00640EFC" w:rsidRPr="00640EFC" w:rsidRDefault="00640EFC">
      <w:pPr>
        <w:pStyle w:val="ConsPlusTitle"/>
        <w:jc w:val="center"/>
      </w:pPr>
    </w:p>
    <w:p w:rsidR="00640EFC" w:rsidRPr="00640EFC" w:rsidRDefault="00640EFC">
      <w:pPr>
        <w:pStyle w:val="ConsPlusTitle"/>
        <w:jc w:val="center"/>
      </w:pPr>
      <w:r w:rsidRPr="00640EFC">
        <w:t>ПОСТАНОВЛЕНИЕ</w:t>
      </w:r>
    </w:p>
    <w:p w:rsidR="00640EFC" w:rsidRPr="00640EFC" w:rsidRDefault="00640EFC">
      <w:pPr>
        <w:pStyle w:val="ConsPlusTitle"/>
        <w:jc w:val="center"/>
      </w:pPr>
      <w:r w:rsidRPr="00640EFC">
        <w:t>от 11 февраля 2005 г. N 69</w:t>
      </w:r>
    </w:p>
    <w:p w:rsidR="00640EFC" w:rsidRPr="00640EFC" w:rsidRDefault="00640EFC">
      <w:pPr>
        <w:pStyle w:val="ConsPlusTitle"/>
        <w:jc w:val="center"/>
      </w:pPr>
    </w:p>
    <w:p w:rsidR="00640EFC" w:rsidRPr="00640EFC" w:rsidRDefault="00640EFC">
      <w:pPr>
        <w:pStyle w:val="ConsPlusTitle"/>
        <w:jc w:val="center"/>
      </w:pPr>
      <w:r w:rsidRPr="00640EFC">
        <w:t>О ГОСУДАРСТВЕННОЙ ЭКСПЕРТИЗЕ ЗАПАСОВ</w:t>
      </w:r>
    </w:p>
    <w:p w:rsidR="00640EFC" w:rsidRPr="00640EFC" w:rsidRDefault="00640EFC">
      <w:pPr>
        <w:pStyle w:val="ConsPlusTitle"/>
        <w:jc w:val="center"/>
      </w:pPr>
      <w:r w:rsidRPr="00640EFC">
        <w:t>ПОЛЕЗНЫХ ИСКОПАЕМЫХ И ПОДЗЕМНЫХ ВОД, ГЕОЛОГИЧЕСКОЙ</w:t>
      </w:r>
    </w:p>
    <w:p w:rsidR="00640EFC" w:rsidRPr="00640EFC" w:rsidRDefault="00640EFC">
      <w:pPr>
        <w:pStyle w:val="ConsPlusTitle"/>
        <w:jc w:val="center"/>
      </w:pPr>
      <w:r w:rsidRPr="00640EFC">
        <w:t>ИНФОРМАЦИИ О ПРЕДОСТАВЛЯЕМЫХ В ПОЛЬЗОВАНИЕ УЧАСТКАХ</w:t>
      </w:r>
    </w:p>
    <w:p w:rsidR="00640EFC" w:rsidRPr="00640EFC" w:rsidRDefault="00640EFC">
      <w:pPr>
        <w:pStyle w:val="ConsPlusTitle"/>
        <w:jc w:val="center"/>
      </w:pPr>
      <w:r w:rsidRPr="00640EFC">
        <w:t>НЕДР, РАЗМЕРЕ И ПОРЯДКЕ ВЗИМАНИЯ ПЛАТЫ</w:t>
      </w:r>
    </w:p>
    <w:p w:rsidR="00640EFC" w:rsidRPr="00640EFC" w:rsidRDefault="00640EFC">
      <w:pPr>
        <w:pStyle w:val="ConsPlusTitle"/>
        <w:jc w:val="center"/>
      </w:pPr>
      <w:r w:rsidRPr="00640EFC">
        <w:t>ЗА ЕЕ ПРОВЕДЕНИЕ</w:t>
      </w:r>
    </w:p>
    <w:p w:rsidR="00640EFC" w:rsidRPr="00640EFC" w:rsidRDefault="00640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0EFC" w:rsidRPr="00640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Список изменяющих документов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(в ред. Постановлений Правительства РФ от 26.07.2006 </w:t>
            </w:r>
            <w:hyperlink r:id="rId4" w:history="1">
              <w:r w:rsidRPr="00640EFC">
                <w:t>N 460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22.01.2007 </w:t>
            </w:r>
            <w:hyperlink r:id="rId5" w:history="1">
              <w:r w:rsidRPr="00640EFC">
                <w:t>N 37</w:t>
              </w:r>
            </w:hyperlink>
            <w:r w:rsidRPr="00640EFC">
              <w:t xml:space="preserve">, от 22.04.2009 </w:t>
            </w:r>
            <w:hyperlink r:id="rId6" w:history="1">
              <w:r w:rsidRPr="00640EFC">
                <w:t>N 351</w:t>
              </w:r>
            </w:hyperlink>
            <w:r w:rsidRPr="00640EFC">
              <w:t xml:space="preserve">, от 05.02.2014 </w:t>
            </w:r>
            <w:hyperlink r:id="rId7" w:history="1">
              <w:r w:rsidRPr="00640EFC">
                <w:t>N 81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04.12.2015 </w:t>
            </w:r>
            <w:hyperlink r:id="rId8" w:history="1">
              <w:r w:rsidRPr="00640EFC">
                <w:t>N 1321</w:t>
              </w:r>
            </w:hyperlink>
            <w:r w:rsidRPr="00640EFC">
              <w:t xml:space="preserve">, от 18.02.2016 </w:t>
            </w:r>
            <w:hyperlink r:id="rId9" w:history="1">
              <w:r w:rsidRPr="00640EFC">
                <w:t>N 116</w:t>
              </w:r>
            </w:hyperlink>
            <w:r w:rsidRPr="00640EFC">
              <w:t xml:space="preserve">, от 04.08.2018 </w:t>
            </w:r>
            <w:hyperlink r:id="rId10" w:history="1">
              <w:r w:rsidRPr="00640EFC">
                <w:t>N 913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27.12.2019 </w:t>
            </w:r>
            <w:hyperlink r:id="rId11" w:history="1">
              <w:r w:rsidRPr="00640EFC">
                <w:t>N 1884</w:t>
              </w:r>
            </w:hyperlink>
            <w:r w:rsidRPr="00640EFC">
              <w:t xml:space="preserve">, от 23.09.2020 </w:t>
            </w:r>
            <w:hyperlink r:id="rId12" w:history="1">
              <w:r w:rsidRPr="00640EFC">
                <w:t>N 1522</w:t>
              </w:r>
            </w:hyperlink>
            <w:r w:rsidRPr="00640EFC">
              <w:t xml:space="preserve">, от 12.11.2020 </w:t>
            </w:r>
            <w:hyperlink r:id="rId13" w:history="1">
              <w:r w:rsidRPr="00640EFC">
                <w:t>N 1822</w:t>
              </w:r>
            </w:hyperlink>
            <w:r w:rsidRPr="00640EFC">
              <w:t>)</w:t>
            </w:r>
          </w:p>
        </w:tc>
      </w:tr>
    </w:tbl>
    <w:p w:rsidR="00640EFC" w:rsidRPr="00640EFC" w:rsidRDefault="00640EFC">
      <w:pPr>
        <w:pStyle w:val="ConsPlusNormal"/>
        <w:jc w:val="center"/>
      </w:pPr>
    </w:p>
    <w:p w:rsidR="00640EFC" w:rsidRPr="00640EFC" w:rsidRDefault="00640EFC">
      <w:pPr>
        <w:pStyle w:val="ConsPlusNormal"/>
        <w:ind w:firstLine="540"/>
        <w:jc w:val="both"/>
      </w:pPr>
      <w:r w:rsidRPr="00640EFC">
        <w:t xml:space="preserve">В соответствии со </w:t>
      </w:r>
      <w:hyperlink r:id="rId14" w:history="1">
        <w:r w:rsidRPr="00640EFC">
          <w:t>статьей 29</w:t>
        </w:r>
      </w:hyperlink>
      <w:r w:rsidRPr="00640EFC">
        <w:t xml:space="preserve"> Закона Российской Федерации "О недрах" Правительство Российской Федерации постановляет: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1. Утвердить прилагаемое </w:t>
      </w:r>
      <w:hyperlink w:anchor="P37" w:history="1">
        <w:r w:rsidRPr="00640EFC">
          <w:t>Положение</w:t>
        </w:r>
      </w:hyperlink>
      <w:r w:rsidRPr="00640EFC">
        <w:t xml:space="preserve">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15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2. Организация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осуществляется Федеральным агентством по недропользованию, а в части участков недр местного значения,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куб. метров в сутки, - органами государственной власти субъектов Российской Федерации.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2 в ред. </w:t>
      </w:r>
      <w:hyperlink r:id="rId16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3. Признать утратившим силу </w:t>
      </w:r>
      <w:hyperlink r:id="rId17" w:history="1">
        <w:r w:rsidRPr="00640EFC">
          <w:t>Постановление</w:t>
        </w:r>
      </w:hyperlink>
      <w:r w:rsidRPr="00640EFC"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 12, ст. 1109).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jc w:val="right"/>
      </w:pPr>
      <w:r w:rsidRPr="00640EFC">
        <w:t>Председатель Правительства</w:t>
      </w:r>
    </w:p>
    <w:p w:rsidR="00640EFC" w:rsidRPr="00640EFC" w:rsidRDefault="00640EFC">
      <w:pPr>
        <w:pStyle w:val="ConsPlusNormal"/>
        <w:jc w:val="right"/>
      </w:pPr>
      <w:r w:rsidRPr="00640EFC">
        <w:t>Российской Федерации</w:t>
      </w:r>
    </w:p>
    <w:p w:rsidR="00640EFC" w:rsidRPr="00640EFC" w:rsidRDefault="00640EFC">
      <w:pPr>
        <w:pStyle w:val="ConsPlusNormal"/>
        <w:jc w:val="right"/>
      </w:pPr>
      <w:r w:rsidRPr="00640EFC">
        <w:t>М.ФРАДКОВ</w:t>
      </w:r>
    </w:p>
    <w:p w:rsidR="00640EFC" w:rsidRPr="00640EFC" w:rsidRDefault="00640EFC">
      <w:pPr>
        <w:pStyle w:val="ConsPlusNormal"/>
        <w:jc w:val="right"/>
      </w:pPr>
    </w:p>
    <w:p w:rsidR="00640EFC" w:rsidRPr="00640EFC" w:rsidRDefault="00640EFC">
      <w:pPr>
        <w:pStyle w:val="ConsPlusNormal"/>
        <w:jc w:val="right"/>
      </w:pPr>
    </w:p>
    <w:p w:rsidR="00640EFC" w:rsidRPr="00640EFC" w:rsidRDefault="00640EFC">
      <w:pPr>
        <w:pStyle w:val="ConsPlusNormal"/>
        <w:jc w:val="right"/>
      </w:pPr>
    </w:p>
    <w:p w:rsidR="00640EFC" w:rsidRPr="00640EFC" w:rsidRDefault="00640EFC">
      <w:pPr>
        <w:pStyle w:val="ConsPlusNormal"/>
        <w:jc w:val="right"/>
      </w:pPr>
    </w:p>
    <w:p w:rsidR="00640EFC" w:rsidRPr="00640EFC" w:rsidRDefault="00640EFC">
      <w:pPr>
        <w:pStyle w:val="ConsPlusNormal"/>
        <w:jc w:val="right"/>
      </w:pPr>
    </w:p>
    <w:p w:rsidR="00640EFC" w:rsidRPr="00640EFC" w:rsidRDefault="00640EFC">
      <w:pPr>
        <w:pStyle w:val="ConsPlusNormal"/>
        <w:jc w:val="right"/>
        <w:outlineLvl w:val="0"/>
      </w:pPr>
      <w:r w:rsidRPr="00640EFC">
        <w:t>Утверждено</w:t>
      </w:r>
    </w:p>
    <w:p w:rsidR="00640EFC" w:rsidRPr="00640EFC" w:rsidRDefault="00640EFC">
      <w:pPr>
        <w:pStyle w:val="ConsPlusNormal"/>
        <w:jc w:val="right"/>
      </w:pPr>
      <w:r w:rsidRPr="00640EFC">
        <w:t>Постановлением Правительства</w:t>
      </w:r>
    </w:p>
    <w:p w:rsidR="00640EFC" w:rsidRPr="00640EFC" w:rsidRDefault="00640EFC">
      <w:pPr>
        <w:pStyle w:val="ConsPlusNormal"/>
        <w:jc w:val="right"/>
      </w:pPr>
      <w:r w:rsidRPr="00640EFC">
        <w:t>Российской Федерации</w:t>
      </w:r>
    </w:p>
    <w:p w:rsidR="00640EFC" w:rsidRPr="00640EFC" w:rsidRDefault="00640EFC">
      <w:pPr>
        <w:pStyle w:val="ConsPlusNormal"/>
        <w:jc w:val="right"/>
      </w:pPr>
      <w:r w:rsidRPr="00640EFC">
        <w:t>от 11 февраля 2005 г. N 69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Title"/>
        <w:jc w:val="center"/>
      </w:pPr>
      <w:bookmarkStart w:id="1" w:name="P37"/>
      <w:bookmarkEnd w:id="1"/>
      <w:r w:rsidRPr="00640EFC">
        <w:t>ПОЛОЖЕНИЕ</w:t>
      </w:r>
    </w:p>
    <w:p w:rsidR="00640EFC" w:rsidRPr="00640EFC" w:rsidRDefault="00640EFC">
      <w:pPr>
        <w:pStyle w:val="ConsPlusTitle"/>
        <w:jc w:val="center"/>
      </w:pPr>
      <w:r w:rsidRPr="00640EFC">
        <w:lastRenderedPageBreak/>
        <w:t>О ГОСУДАРСТВЕННОЙ ЭКСПЕРТИЗЕ ЗАПАСОВ ПОЛЕЗНЫХ</w:t>
      </w:r>
    </w:p>
    <w:p w:rsidR="00640EFC" w:rsidRPr="00640EFC" w:rsidRDefault="00640EFC">
      <w:pPr>
        <w:pStyle w:val="ConsPlusTitle"/>
        <w:jc w:val="center"/>
      </w:pPr>
      <w:r w:rsidRPr="00640EFC">
        <w:t>ИСКОПАЕМЫХ И ПОДЗЕМНЫХ ВОД, ГЕОЛОГИЧЕСКОЙ ИНФОРМАЦИИ</w:t>
      </w:r>
    </w:p>
    <w:p w:rsidR="00640EFC" w:rsidRPr="00640EFC" w:rsidRDefault="00640EFC">
      <w:pPr>
        <w:pStyle w:val="ConsPlusTitle"/>
        <w:jc w:val="center"/>
      </w:pPr>
      <w:r w:rsidRPr="00640EFC">
        <w:t>О ПРЕДОСТАВЛЯЕМЫХ В ПОЛЬЗОВАНИЕ УЧАСТКАХ НЕДР,</w:t>
      </w:r>
    </w:p>
    <w:p w:rsidR="00640EFC" w:rsidRPr="00640EFC" w:rsidRDefault="00640EFC">
      <w:pPr>
        <w:pStyle w:val="ConsPlusTitle"/>
        <w:jc w:val="center"/>
      </w:pPr>
      <w:r w:rsidRPr="00640EFC">
        <w:t>ОБ ОПРЕДЕЛЕНИИ РАЗМЕРА И ПОРЯДКА ВЗИМАНИЯ ПЛАТЫ</w:t>
      </w:r>
    </w:p>
    <w:p w:rsidR="00640EFC" w:rsidRPr="00640EFC" w:rsidRDefault="00640EFC">
      <w:pPr>
        <w:pStyle w:val="ConsPlusTitle"/>
        <w:jc w:val="center"/>
      </w:pPr>
      <w:r w:rsidRPr="00640EFC">
        <w:t>ЗА ЕЕ ПРОВЕДЕНИЕ</w:t>
      </w:r>
    </w:p>
    <w:p w:rsidR="00640EFC" w:rsidRPr="00640EFC" w:rsidRDefault="00640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0EFC" w:rsidRPr="00640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Список изменяющих документов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(в ред. Постановлений Правительства РФ от 26.07.2006 </w:t>
            </w:r>
            <w:hyperlink r:id="rId18" w:history="1">
              <w:r w:rsidRPr="00640EFC">
                <w:t>N 460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22.01.2007 </w:t>
            </w:r>
            <w:hyperlink r:id="rId19" w:history="1">
              <w:r w:rsidRPr="00640EFC">
                <w:t>N 37</w:t>
              </w:r>
            </w:hyperlink>
            <w:r w:rsidRPr="00640EFC">
              <w:t xml:space="preserve">, от 22.04.2009 </w:t>
            </w:r>
            <w:hyperlink r:id="rId20" w:history="1">
              <w:r w:rsidRPr="00640EFC">
                <w:t>N 351</w:t>
              </w:r>
            </w:hyperlink>
            <w:r w:rsidRPr="00640EFC">
              <w:t xml:space="preserve">, от 05.02.2014 </w:t>
            </w:r>
            <w:hyperlink r:id="rId21" w:history="1">
              <w:r w:rsidRPr="00640EFC">
                <w:t>N 81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04.12.2015 </w:t>
            </w:r>
            <w:hyperlink r:id="rId22" w:history="1">
              <w:r w:rsidRPr="00640EFC">
                <w:t>N 1321</w:t>
              </w:r>
            </w:hyperlink>
            <w:r w:rsidRPr="00640EFC">
              <w:t xml:space="preserve">, от 18.02.2016 </w:t>
            </w:r>
            <w:hyperlink r:id="rId23" w:history="1">
              <w:r w:rsidRPr="00640EFC">
                <w:t>N 116</w:t>
              </w:r>
            </w:hyperlink>
            <w:r w:rsidRPr="00640EFC">
              <w:t xml:space="preserve">, от 04.08.2018 </w:t>
            </w:r>
            <w:hyperlink r:id="rId24" w:history="1">
              <w:r w:rsidRPr="00640EFC">
                <w:t>N 913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27.12.2019 </w:t>
            </w:r>
            <w:hyperlink r:id="rId25" w:history="1">
              <w:r w:rsidRPr="00640EFC">
                <w:t>N 1884</w:t>
              </w:r>
            </w:hyperlink>
            <w:r w:rsidRPr="00640EFC">
              <w:t xml:space="preserve">, от 23.09.2020 </w:t>
            </w:r>
            <w:hyperlink r:id="rId26" w:history="1">
              <w:r w:rsidRPr="00640EFC">
                <w:t>N 1522</w:t>
              </w:r>
            </w:hyperlink>
            <w:r w:rsidRPr="00640EFC">
              <w:t xml:space="preserve">, от 12.11.2020 </w:t>
            </w:r>
            <w:hyperlink r:id="rId27" w:history="1">
              <w:r w:rsidRPr="00640EFC">
                <w:t>N 1822</w:t>
              </w:r>
            </w:hyperlink>
            <w:r w:rsidRPr="00640EFC">
              <w:t>)</w:t>
            </w:r>
          </w:p>
        </w:tc>
      </w:tr>
    </w:tbl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Title"/>
        <w:jc w:val="center"/>
        <w:outlineLvl w:val="1"/>
      </w:pPr>
      <w:r w:rsidRPr="00640EFC">
        <w:t>I. Общие положения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  <w:r w:rsidRPr="00640EFC">
        <w:t>1. Настоящее Положение определяет порядок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28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2. Государственная экспертиза проводится в целях создания условий для рационального использования недр, определения платежей за пользование недрами и границ участков недр, предоставляемых в пользование, составления и ведения государственного баланса запасов полезных ископаемых и государственного кадастра месторождений и проявлений полезных ископаемых.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2 в ред. </w:t>
      </w:r>
      <w:hyperlink r:id="rId29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3. Государственная экспертиза может проводиться в течение всего срока геологического изучения недр при условии представления на государственную экспертизу документов и материалов, позволяющих дать объективную оценку количества и качества запасов полезных ископаемых и подземных вод, их промышленного значения, </w:t>
      </w:r>
      <w:proofErr w:type="gramStart"/>
      <w:r w:rsidRPr="00640EFC">
        <w:t>горно-технических</w:t>
      </w:r>
      <w:proofErr w:type="gramEnd"/>
      <w:r w:rsidRPr="00640EFC">
        <w:t>, гидрогеологических, экологических и других условий их добычи.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3 в ред. </w:t>
      </w:r>
      <w:hyperlink r:id="rId30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4. Добыча полезных ископаемых и подземных вод разрешается только после проведения государственной экспертизы их запасов (за исключением добычи подземных вод, которые используются для целей питьевого и хозяйственно-бытового водоснабжения (далее - питьевое водоснабжение) или технического водоснабжения и объем добычи которых составляет не более 100 куб. метров в сутки, а также </w:t>
      </w:r>
      <w:proofErr w:type="spellStart"/>
      <w:r w:rsidRPr="00640EFC">
        <w:t>трудноизвлекаемых</w:t>
      </w:r>
      <w:proofErr w:type="spellEnd"/>
      <w:r w:rsidRPr="00640EFC">
        <w:t xml:space="preserve"> полезных ископаемых, добываемых в процессе разработки технологий геологического изучения, разведки и добычи </w:t>
      </w:r>
      <w:proofErr w:type="spellStart"/>
      <w:r w:rsidRPr="00640EFC">
        <w:t>трудноизвлекаемых</w:t>
      </w:r>
      <w:proofErr w:type="spellEnd"/>
      <w:r w:rsidRPr="00640EFC">
        <w:t xml:space="preserve"> полезных ископаемых).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Предоставление участков недр в пользование для строительства и эксплуатации подземных сооружений, не связанных с добычей полезных ископаемых, разрешается только после проведения государственной экспертизы геологической информации о таких участках недр, результаты которой оформляются заключением государственной экспертизы геологической информации о предоставляемых в пользование участках недр.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4 в ред. </w:t>
      </w:r>
      <w:hyperlink r:id="rId31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5. Заключение государственной экспертизы является основанием для постановки запасов полезных ископаемых и подземных вод на государственный баланс запасов полезных ископаемых.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5 в ред. </w:t>
      </w:r>
      <w:hyperlink r:id="rId32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6. Государственная экспертиза проводится за счет средств заявителей. Государственная экспертиза в отношении участков недр, предоставленных в пользование, проводится по заявлению пользователей недр либо государственных учреждений, находящихся в ведении Федерального агентства по недропользованию, в отношении участков недр, за исключением участков недр, предоставленных в пользование.</w:t>
      </w:r>
    </w:p>
    <w:p w:rsidR="00640EFC" w:rsidRPr="00640EFC" w:rsidRDefault="00640EFC">
      <w:pPr>
        <w:pStyle w:val="ConsPlusNormal"/>
        <w:jc w:val="both"/>
      </w:pPr>
      <w:r w:rsidRPr="00640EFC">
        <w:lastRenderedPageBreak/>
        <w:t xml:space="preserve">(в ред. </w:t>
      </w:r>
      <w:hyperlink r:id="rId33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6(1). Заключения государственной экспертизы, утвержденные Федеральным агентством по недропользованию, могут быть обжалованы в установленном законодательством Российской Федерации порядке.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6(1) введен </w:t>
      </w:r>
      <w:hyperlink r:id="rId34" w:history="1">
        <w:r w:rsidRPr="00640EFC">
          <w:t>Постановлением</w:t>
        </w:r>
      </w:hyperlink>
      <w:r w:rsidRPr="00640EFC">
        <w:t xml:space="preserve"> Правительства РФ от 05.02.2014 N 81)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Title"/>
        <w:jc w:val="center"/>
        <w:outlineLvl w:val="1"/>
      </w:pPr>
      <w:r w:rsidRPr="00640EFC">
        <w:t>II. Объекты государственной экспертизы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  <w:r w:rsidRPr="00640EFC">
        <w:t>7. Объектами государственной экспертизы являются запасы полезных ископаемых и подземных вод, геологическая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добычей полезных ископаемых.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35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8. Государственная экспертиза осуществляется путем проведения анализа документов и материалов (далее - материалы) по: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2" w:name="P72"/>
      <w:bookmarkEnd w:id="2"/>
      <w:r w:rsidRPr="00640EFC">
        <w:t>а) подсчету запасов полезных ископаемых и подземных вод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22.01.2007 </w:t>
      </w:r>
      <w:hyperlink r:id="rId36" w:history="1">
        <w:r w:rsidRPr="00640EFC">
          <w:t>N 37</w:t>
        </w:r>
      </w:hyperlink>
      <w:r w:rsidRPr="00640EFC">
        <w:t xml:space="preserve">, от 23.09.2020 </w:t>
      </w:r>
      <w:hyperlink r:id="rId37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38" w:history="1">
        <w:r w:rsidRPr="00640EFC">
          <w:t>Постановления</w:t>
        </w:r>
      </w:hyperlink>
      <w:r w:rsidRPr="00640EFC">
        <w:t xml:space="preserve"> Правительства РФ от 22.01.2007 N 37)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3" w:name="P76"/>
      <w:bookmarkEnd w:id="3"/>
      <w:r w:rsidRPr="00640EFC">
        <w:t xml:space="preserve">в) оперативному изменению состояния запасов полезных ископаемых и подземных вод по результатам </w:t>
      </w:r>
      <w:proofErr w:type="gramStart"/>
      <w:r w:rsidRPr="00640EFC">
        <w:t>геолого-разведочных</w:t>
      </w:r>
      <w:proofErr w:type="gramEnd"/>
      <w:r w:rsidRPr="00640EFC">
        <w:t xml:space="preserve"> работ и переоценки этих запасов;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22.01.2007 </w:t>
      </w:r>
      <w:hyperlink r:id="rId39" w:history="1">
        <w:r w:rsidRPr="00640EFC">
          <w:t>N 37</w:t>
        </w:r>
      </w:hyperlink>
      <w:r w:rsidRPr="00640EFC">
        <w:t xml:space="preserve">, от 23.09.2020 </w:t>
      </w:r>
      <w:hyperlink r:id="rId40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4" w:name="P79"/>
      <w:bookmarkEnd w:id="4"/>
      <w:r w:rsidRPr="00640EFC">
        <w:t>д) подсчету запасов полезных ископаемых и подземных вод выявленных месторождений полезных ископаемых.</w:t>
      </w:r>
    </w:p>
    <w:p w:rsidR="00640EFC" w:rsidRPr="00640EFC" w:rsidRDefault="00640EFC">
      <w:pPr>
        <w:pStyle w:val="ConsPlusNormal"/>
        <w:jc w:val="both"/>
      </w:pPr>
      <w:r w:rsidRPr="00640EFC">
        <w:t>(</w:t>
      </w:r>
      <w:proofErr w:type="spellStart"/>
      <w:r w:rsidRPr="00640EFC">
        <w:t>пп</w:t>
      </w:r>
      <w:proofErr w:type="spellEnd"/>
      <w:r w:rsidRPr="00640EFC">
        <w:t xml:space="preserve">. "д" введен </w:t>
      </w:r>
      <w:hyperlink r:id="rId41" w:history="1">
        <w:r w:rsidRPr="00640EFC">
          <w:t>Постановлением</w:t>
        </w:r>
      </w:hyperlink>
      <w:r w:rsidRPr="00640EFC">
        <w:t xml:space="preserve"> Правительства РФ от 22.01.2007 N 37; в ред. </w:t>
      </w:r>
      <w:hyperlink r:id="rId42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е) выбору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</w:t>
      </w:r>
      <w:proofErr w:type="spellStart"/>
      <w:r w:rsidRPr="00640EFC">
        <w:t>трудноизвлекаемых</w:t>
      </w:r>
      <w:proofErr w:type="spellEnd"/>
      <w:r w:rsidRPr="00640EFC">
        <w:t xml:space="preserve"> полезных ископаемых или по совмещенной лицензии при разработке технологий геологического изучения, разведки и добычи </w:t>
      </w:r>
      <w:proofErr w:type="spellStart"/>
      <w:r w:rsidRPr="00640EFC">
        <w:t>трудноизвлекаемых</w:t>
      </w:r>
      <w:proofErr w:type="spellEnd"/>
      <w:r w:rsidRPr="00640EFC"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640EFC" w:rsidRPr="00640EFC" w:rsidRDefault="00640EFC">
      <w:pPr>
        <w:pStyle w:val="ConsPlusNormal"/>
        <w:jc w:val="both"/>
      </w:pPr>
      <w:r w:rsidRPr="00640EFC">
        <w:t>(</w:t>
      </w:r>
      <w:proofErr w:type="spellStart"/>
      <w:r w:rsidRPr="00640EFC">
        <w:t>пп</w:t>
      </w:r>
      <w:proofErr w:type="spellEnd"/>
      <w:r w:rsidRPr="00640EFC">
        <w:t xml:space="preserve">. "е" введен </w:t>
      </w:r>
      <w:hyperlink r:id="rId43" w:history="1">
        <w:r w:rsidRPr="00640EFC">
          <w:t>Постановлением</w:t>
        </w:r>
      </w:hyperlink>
      <w:r w:rsidRPr="00640EFC">
        <w:t xml:space="preserve"> Правительства РФ от 04.12.2015 N 1321; в ред. Постановлений Правительства РФ от 27.12.2019 </w:t>
      </w:r>
      <w:hyperlink r:id="rId44" w:history="1">
        <w:r w:rsidRPr="00640EFC">
          <w:t>N 1884</w:t>
        </w:r>
      </w:hyperlink>
      <w:r w:rsidRPr="00640EFC">
        <w:t xml:space="preserve">, от 12.11.2020 </w:t>
      </w:r>
      <w:hyperlink r:id="rId45" w:history="1">
        <w:r w:rsidRPr="00640EFC">
          <w:t>N 1822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5" w:name="P83"/>
      <w:bookmarkEnd w:id="5"/>
      <w:r w:rsidRPr="00640EFC">
        <w:t>ж) списанию запасов полезных ископаемых с государственного баланса полезных ископаемых.</w:t>
      </w:r>
    </w:p>
    <w:p w:rsidR="00640EFC" w:rsidRPr="00640EFC" w:rsidRDefault="00640EFC">
      <w:pPr>
        <w:pStyle w:val="ConsPlusNormal"/>
        <w:jc w:val="both"/>
      </w:pPr>
      <w:r w:rsidRPr="00640EFC">
        <w:t>(</w:t>
      </w:r>
      <w:proofErr w:type="spellStart"/>
      <w:r w:rsidRPr="00640EFC">
        <w:t>пп</w:t>
      </w:r>
      <w:proofErr w:type="spellEnd"/>
      <w:r w:rsidRPr="00640EFC">
        <w:t xml:space="preserve">. "ж" введен </w:t>
      </w:r>
      <w:hyperlink r:id="rId46" w:history="1">
        <w:r w:rsidRPr="00640EFC">
          <w:t>Постановлением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640EFC" w:rsidRPr="00640EFC" w:rsidRDefault="00640EFC">
      <w:pPr>
        <w:pStyle w:val="ConsPlusNormal"/>
        <w:jc w:val="both"/>
      </w:pPr>
      <w:r w:rsidRPr="00640EFC">
        <w:lastRenderedPageBreak/>
        <w:t xml:space="preserve">(в ред. </w:t>
      </w:r>
      <w:hyperlink r:id="rId47" w:history="1">
        <w:r w:rsidRPr="00640EFC">
          <w:t>Постановления</w:t>
        </w:r>
      </w:hyperlink>
      <w:r w:rsidRPr="00640EFC">
        <w:t xml:space="preserve"> Правительства РФ от 22.04.2009 N 351)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9(1). Материалы, представленные на государственную экспертизу, подлежат государственной экспертизе в соответствии с требованиями, действовавшими на дату их представления согласно </w:t>
      </w:r>
      <w:hyperlink w:anchor="P99" w:history="1">
        <w:r w:rsidRPr="00640EFC">
          <w:t>пунктам 10</w:t>
        </w:r>
      </w:hyperlink>
      <w:r w:rsidRPr="00640EFC">
        <w:t xml:space="preserve"> и </w:t>
      </w:r>
      <w:hyperlink w:anchor="P171" w:history="1">
        <w:r w:rsidRPr="00640EFC">
          <w:t>18</w:t>
        </w:r>
      </w:hyperlink>
      <w:r w:rsidRPr="00640EFC">
        <w:t xml:space="preserve"> настоящего Положения.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9(1) введен </w:t>
      </w:r>
      <w:hyperlink r:id="rId48" w:history="1">
        <w:r w:rsidRPr="00640EFC">
          <w:t>Постановлением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Title"/>
        <w:jc w:val="center"/>
        <w:outlineLvl w:val="1"/>
      </w:pPr>
      <w:bookmarkStart w:id="6" w:name="P90"/>
      <w:bookmarkEnd w:id="6"/>
      <w:r w:rsidRPr="00640EFC">
        <w:t>III. Организация проведения государственной экспертизы</w:t>
      </w:r>
    </w:p>
    <w:p w:rsidR="00640EFC" w:rsidRPr="00640EFC" w:rsidRDefault="00640EFC">
      <w:pPr>
        <w:pStyle w:val="ConsPlusTitle"/>
        <w:jc w:val="center"/>
      </w:pPr>
      <w:r w:rsidRPr="00640EFC">
        <w:t>(за исключением участков недр местного значения, а также</w:t>
      </w:r>
    </w:p>
    <w:p w:rsidR="00640EFC" w:rsidRPr="00640EFC" w:rsidRDefault="00640EFC">
      <w:pPr>
        <w:pStyle w:val="ConsPlusTitle"/>
        <w:jc w:val="center"/>
      </w:pPr>
      <w:r w:rsidRPr="00640EFC">
        <w:t>запасов общераспространенных полезных ископаемых и запасов</w:t>
      </w:r>
    </w:p>
    <w:p w:rsidR="00640EFC" w:rsidRPr="00640EFC" w:rsidRDefault="00640EFC">
      <w:pPr>
        <w:pStyle w:val="ConsPlusTitle"/>
        <w:jc w:val="center"/>
      </w:pPr>
      <w:r w:rsidRPr="00640EFC">
        <w:t>подземных вод, которые используются для целей питьевого</w:t>
      </w:r>
    </w:p>
    <w:p w:rsidR="00640EFC" w:rsidRPr="00640EFC" w:rsidRDefault="00640EFC">
      <w:pPr>
        <w:pStyle w:val="ConsPlusTitle"/>
        <w:jc w:val="center"/>
      </w:pPr>
      <w:r w:rsidRPr="00640EFC">
        <w:t>водоснабжения или технического водоснабжения и объем</w:t>
      </w:r>
    </w:p>
    <w:p w:rsidR="00640EFC" w:rsidRPr="00640EFC" w:rsidRDefault="00640EFC">
      <w:pPr>
        <w:pStyle w:val="ConsPlusTitle"/>
        <w:jc w:val="center"/>
      </w:pPr>
      <w:r w:rsidRPr="00640EFC">
        <w:t>добычи которых составляет не более 500 куб. метров в сутки)</w:t>
      </w:r>
    </w:p>
    <w:p w:rsidR="00640EFC" w:rsidRPr="00640EFC" w:rsidRDefault="00640EFC">
      <w:pPr>
        <w:pStyle w:val="ConsPlusNormal"/>
        <w:jc w:val="center"/>
      </w:pPr>
      <w:r w:rsidRPr="00640EFC">
        <w:t xml:space="preserve">(в ред. Постановлений Правительства РФ от 26.07.2006 </w:t>
      </w:r>
      <w:hyperlink r:id="rId49" w:history="1">
        <w:r w:rsidRPr="00640EFC">
          <w:t>N 460</w:t>
        </w:r>
      </w:hyperlink>
      <w:r w:rsidRPr="00640EFC">
        <w:t>,</w:t>
      </w:r>
    </w:p>
    <w:p w:rsidR="00640EFC" w:rsidRPr="00640EFC" w:rsidRDefault="00640EFC">
      <w:pPr>
        <w:pStyle w:val="ConsPlusNormal"/>
        <w:jc w:val="center"/>
      </w:pPr>
      <w:r w:rsidRPr="00640EFC">
        <w:t xml:space="preserve">от 05.02.2014 </w:t>
      </w:r>
      <w:hyperlink r:id="rId50" w:history="1">
        <w:r w:rsidRPr="00640EFC">
          <w:t>N 81</w:t>
        </w:r>
      </w:hyperlink>
      <w:r w:rsidRPr="00640EFC">
        <w:t xml:space="preserve">, от 23.09.2020 </w:t>
      </w:r>
      <w:hyperlink r:id="rId51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  <w:bookmarkStart w:id="7" w:name="P99"/>
      <w:bookmarkEnd w:id="7"/>
      <w:r w:rsidRPr="00640EFC">
        <w:t>10. Для проведения государственной экспертизы заявитель направляет в адрес Федерального агентства по недропользованию: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8" w:name="P100"/>
      <w:bookmarkEnd w:id="8"/>
      <w:r w:rsidRPr="00640EFC">
        <w:t xml:space="preserve">материалы, подготовленные в соответствии с требованиями, определяемыми Министерством природных ресурсов и экологии Российской Федерации, а также заявку на проведение государственной экспертизы в электронном виде, подписанную электронной подписью заявителя или уполномоченного представителя заявителя в соответствии с требованиями Федерального </w:t>
      </w:r>
      <w:hyperlink r:id="rId52" w:history="1">
        <w:r w:rsidRPr="00640EFC">
          <w:t>закона</w:t>
        </w:r>
      </w:hyperlink>
      <w:r w:rsidRPr="00640EFC">
        <w:t xml:space="preserve"> "Об электронной подписи", или такую заявку на бумажном носителе - в случае подачи заявки и прилагаемых к ней документов лично либо почтовым отправлением;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22.04.2009 </w:t>
      </w:r>
      <w:hyperlink r:id="rId53" w:history="1">
        <w:r w:rsidRPr="00640EFC">
          <w:t>N 351</w:t>
        </w:r>
      </w:hyperlink>
      <w:r w:rsidRPr="00640EFC">
        <w:t xml:space="preserve">, от 18.02.2016 </w:t>
      </w:r>
      <w:hyperlink r:id="rId54" w:history="1">
        <w:r w:rsidRPr="00640EFC">
          <w:t>N 116</w:t>
        </w:r>
      </w:hyperlink>
      <w:r w:rsidRPr="00640EFC">
        <w:t xml:space="preserve">, от 23.09.2020 </w:t>
      </w:r>
      <w:hyperlink r:id="rId55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документы, подтверждающие оплату государственной экспертизы в размере, установленном в соответствии с </w:t>
      </w:r>
      <w:hyperlink w:anchor="P203" w:history="1">
        <w:r w:rsidRPr="00640EFC">
          <w:t>разделом V</w:t>
        </w:r>
      </w:hyperlink>
      <w:r w:rsidRPr="00640EFC">
        <w:t xml:space="preserve"> настоящего Положения.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10(1). В состав предусмотренных </w:t>
      </w:r>
      <w:hyperlink w:anchor="P100" w:history="1">
        <w:r w:rsidRPr="00640EFC">
          <w:t>абзацем вторым пункта 10</w:t>
        </w:r>
      </w:hyperlink>
      <w:r w:rsidRPr="00640EFC">
        <w:t xml:space="preserve"> настоящего Положения материалов, направляемых для проведения государственной экспертизы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углеводородного сырья или дополнение к нему: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а) проект пробной эксплуатации месторождения (залежи);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б) технологическая схема разработки месторождения;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в) технологический проект разработки месторождения.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10(1) введен </w:t>
      </w:r>
      <w:hyperlink r:id="rId56" w:history="1">
        <w:r w:rsidRPr="00640EFC">
          <w:t>Постановлением</w:t>
        </w:r>
      </w:hyperlink>
      <w:r w:rsidRPr="00640EFC">
        <w:t xml:space="preserve"> Правительства РФ от 18.02.2016 N 116)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11. Проведение государственной экспертизы осуществляется государственным учреждением, уполномоченным Федеральным агентством по недропользованию по согласованию с Министерством природных ресурсов и экологии Российской Федерации (далее - уполномоченное учреждение).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57" w:history="1">
        <w:r w:rsidRPr="00640EFC">
          <w:t>Постановления</w:t>
        </w:r>
      </w:hyperlink>
      <w:r w:rsidRPr="00640EFC">
        <w:t xml:space="preserve"> Правительства РФ от 22.04.2009 N 351)</w:t>
      </w:r>
    </w:p>
    <w:p w:rsidR="00640EFC" w:rsidRPr="00640EFC" w:rsidRDefault="00640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0EFC" w:rsidRPr="00640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EFC" w:rsidRPr="00640EFC" w:rsidRDefault="00640EFC">
            <w:pPr>
              <w:pStyle w:val="ConsPlusNormal"/>
              <w:jc w:val="both"/>
            </w:pPr>
            <w:proofErr w:type="spellStart"/>
            <w:r w:rsidRPr="00640EFC">
              <w:t>КонсультантПлюс</w:t>
            </w:r>
            <w:proofErr w:type="spellEnd"/>
            <w:r w:rsidRPr="00640EFC">
              <w:t>: примечание.</w:t>
            </w:r>
          </w:p>
          <w:p w:rsidR="00640EFC" w:rsidRPr="00640EFC" w:rsidRDefault="00640EFC">
            <w:pPr>
              <w:pStyle w:val="ConsPlusNormal"/>
              <w:jc w:val="both"/>
            </w:pPr>
            <w:r w:rsidRPr="00640EFC">
              <w:t>В официальном тексте документа, видимо, допущена опечатка: имеется в виду п. 10, а не п. 11.</w:t>
            </w:r>
          </w:p>
        </w:tc>
      </w:tr>
    </w:tbl>
    <w:p w:rsidR="00640EFC" w:rsidRPr="00640EFC" w:rsidRDefault="00640EFC">
      <w:pPr>
        <w:pStyle w:val="ConsPlusNormal"/>
        <w:spacing w:before="280"/>
        <w:ind w:firstLine="540"/>
        <w:jc w:val="both"/>
      </w:pPr>
      <w:r w:rsidRPr="00640EFC">
        <w:t xml:space="preserve">12. Заявка и материалы, указанные в </w:t>
      </w:r>
      <w:hyperlink w:anchor="P99" w:history="1">
        <w:r w:rsidRPr="00640EFC">
          <w:t>пункте 11</w:t>
        </w:r>
      </w:hyperlink>
      <w:r w:rsidRPr="00640EFC">
        <w:t xml:space="preserve"> настоящего Положения, регистрируются Федеральным агентством по недропользованию, которое до 12 часов рабочего дня, следующего за днем регистрации материалов, направляет их для проверки комплектности и проведения государственной экспертизы в уполномоченное учреждение. Некомплектные материалы направляются учреждением в Федеральное </w:t>
      </w:r>
      <w:r w:rsidRPr="00640EFC">
        <w:lastRenderedPageBreak/>
        <w:t>агентство по недропользованию для возвращения заявителю не позднее 5 рабочих дней с даты их представления заявителем.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Заявитель вправе представить заявку и материалы на государственную экспертизу посредством использования официального сайта Федерального агентства по недропользованию в информационно-телекоммуникационной сети "Интернет" или федеральной государственной информационной системы "Единый портал государственных и муниципальных услуг (функций)".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12 в ред. </w:t>
      </w:r>
      <w:hyperlink r:id="rId58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59" w:history="1">
        <w:r w:rsidRPr="00640EFC">
          <w:t>Постановления</w:t>
        </w:r>
      </w:hyperlink>
      <w:r w:rsidRPr="00640EFC">
        <w:t xml:space="preserve"> Правительства РФ от 04.08.2018 N 913)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640EFC" w:rsidRPr="00640EFC" w:rsidRDefault="00640EFC">
      <w:pPr>
        <w:pStyle w:val="ConsPlusNormal"/>
        <w:jc w:val="both"/>
      </w:pPr>
      <w:r w:rsidRPr="00640EFC">
        <w:t xml:space="preserve">(абзац введен </w:t>
      </w:r>
      <w:hyperlink r:id="rId60" w:history="1">
        <w:r w:rsidRPr="00640EFC">
          <w:t>Постановлением</w:t>
        </w:r>
      </w:hyperlink>
      <w:r w:rsidRPr="00640EFC">
        <w:t xml:space="preserve"> Правительства РФ от 05.02.2014 N 81)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Количество привлекаемых внештатных экспертов обуславливается сложностью рассматриваемых материалов.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65 рабочих дней.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05.02.2014 </w:t>
      </w:r>
      <w:hyperlink r:id="rId61" w:history="1">
        <w:r w:rsidRPr="00640EFC">
          <w:t>N 81</w:t>
        </w:r>
      </w:hyperlink>
      <w:r w:rsidRPr="00640EFC">
        <w:t xml:space="preserve">, от 18.02.2016 </w:t>
      </w:r>
      <w:hyperlink r:id="rId62" w:history="1">
        <w:r w:rsidRPr="00640EFC">
          <w:t>N 116</w:t>
        </w:r>
      </w:hyperlink>
      <w:r w:rsidRPr="00640EFC">
        <w:t xml:space="preserve">, от 23.09.2020 </w:t>
      </w:r>
      <w:hyperlink r:id="rId63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9" w:name="P124"/>
      <w:bookmarkEnd w:id="9"/>
      <w:r w:rsidRPr="00640EFC"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20 рабочих дней.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05.02.2014 </w:t>
      </w:r>
      <w:hyperlink r:id="rId64" w:history="1">
        <w:r w:rsidRPr="00640EFC">
          <w:t>N 81</w:t>
        </w:r>
      </w:hyperlink>
      <w:r w:rsidRPr="00640EFC">
        <w:t xml:space="preserve">, от 18.02.2016 </w:t>
      </w:r>
      <w:hyperlink r:id="rId65" w:history="1">
        <w:r w:rsidRPr="00640EFC">
          <w:t>N 116</w:t>
        </w:r>
      </w:hyperlink>
      <w:r w:rsidRPr="00640EFC">
        <w:t xml:space="preserve">, от 04.08.2018 </w:t>
      </w:r>
      <w:hyperlink r:id="rId66" w:history="1">
        <w:r w:rsidRPr="00640EFC">
          <w:t>N 913</w:t>
        </w:r>
      </w:hyperlink>
      <w:r w:rsidRPr="00640EFC">
        <w:t xml:space="preserve">, от 23.09.2020 </w:t>
      </w:r>
      <w:hyperlink r:id="rId67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10" w:name="P126"/>
      <w:bookmarkEnd w:id="10"/>
      <w:r w:rsidRPr="00640EFC">
        <w:t>Срок проведения государственной экспертизы может быть продлен, но не более чем на 45 рабочих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</w:t>
      </w:r>
    </w:p>
    <w:p w:rsidR="00640EFC" w:rsidRPr="00640EFC" w:rsidRDefault="00640EFC">
      <w:pPr>
        <w:pStyle w:val="ConsPlusNormal"/>
        <w:jc w:val="both"/>
      </w:pPr>
      <w:r w:rsidRPr="00640EFC">
        <w:t xml:space="preserve">(абзац введен </w:t>
      </w:r>
      <w:hyperlink r:id="rId68" w:history="1">
        <w:r w:rsidRPr="00640EFC">
          <w:t>Постановлением</w:t>
        </w:r>
      </w:hyperlink>
      <w:r w:rsidRPr="00640EFC">
        <w:t xml:space="preserve"> Правительства РФ от 18.02.2016 N 116; в ред. </w:t>
      </w:r>
      <w:hyperlink r:id="rId69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13(1). В случае представления заявителем на государственную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45 рабочих дней с даты получения указанных материалов от Федерального агентства по недропользованию подготавливает справку об оценке достоверности информации о количестве и качестве геологических запасов месторождения углеводородного сырья. В случае если срок проведения государственной экспертизы продлен на основании </w:t>
      </w:r>
      <w:hyperlink w:anchor="P124" w:history="1">
        <w:r w:rsidRPr="00640EFC">
          <w:t>абзаца седьмого пункта 13</w:t>
        </w:r>
      </w:hyperlink>
      <w:r w:rsidRPr="00640EFC">
        <w:t xml:space="preserve"> настоящего Положения, </w:t>
      </w:r>
      <w:r w:rsidRPr="00640EFC">
        <w:lastRenderedPageBreak/>
        <w:t xml:space="preserve">указанная справка подготавливается экспертной комиссией в течение 20 рабочих дней с даты принятия решения о продлении срока проведения государственной экспертизы. В случае если срок проведения государственной экспертизы продлен на основании </w:t>
      </w:r>
      <w:hyperlink w:anchor="P126" w:history="1">
        <w:r w:rsidRPr="00640EFC">
          <w:t>абзаца восьмого пункта 13</w:t>
        </w:r>
      </w:hyperlink>
      <w:r w:rsidRPr="00640EFC">
        <w:t xml:space="preserve"> настоящего Положения, указанная справка подготавливается экспертной комиссией в течение 45 рабочих дней с даты принятия решения о продлении срока проведения государственной экспертизы.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70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 Указанная справка подписывается членами экспертной комиссии и в течение 3 рабочих дней с даты подписания направляется уполномоченным учреждением в комиссию, предусмотренную </w:t>
      </w:r>
      <w:hyperlink r:id="rId71" w:history="1">
        <w:r w:rsidRPr="00640EFC">
          <w:t>пунктом 5</w:t>
        </w:r>
      </w:hyperlink>
      <w:r w:rsidRPr="00640EFC"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72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13(1) введен </w:t>
      </w:r>
      <w:hyperlink r:id="rId73" w:history="1">
        <w:r w:rsidRPr="00640EFC">
          <w:t>Постановлением</w:t>
        </w:r>
      </w:hyperlink>
      <w:r w:rsidRPr="00640EFC">
        <w:t xml:space="preserve"> Правительства РФ от 18.02.2016 N 116)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14. Результаты государственной экспертизы излагаются в заключении, которое подписывается членами экспертной комиссии и в течение 5 рабочих дней с даты подписания утверждается Федеральным агентством по недропользованию.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74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16. Результаты проведения государственной экспертизы оформляются заключением государственной экспертизы, которое должно содержать выводы: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75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76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 геологической, технологической и экономической обоснованности предельных значений кондиций для подсчета запасов полезных ископаемых и подземных вод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22.01.2007 </w:t>
      </w:r>
      <w:hyperlink r:id="rId77" w:history="1">
        <w:r w:rsidRPr="00640EFC">
          <w:t>N 37</w:t>
        </w:r>
      </w:hyperlink>
      <w:r w:rsidRPr="00640EFC">
        <w:t xml:space="preserve">, от 23.09.2020 </w:t>
      </w:r>
      <w:hyperlink r:id="rId78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79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о возможностях безопасного использования участков недр для строительства и эксплуатации </w:t>
      </w:r>
      <w:r w:rsidRPr="00640EFC">
        <w:lastRenderedPageBreak/>
        <w:t>подземных сооружений, не связанных с добычей полезных ископаемых;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80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об обоснованности выбора места размещения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</w:t>
      </w:r>
      <w:proofErr w:type="spellStart"/>
      <w:r w:rsidRPr="00640EFC">
        <w:t>трудноизвлекаемых</w:t>
      </w:r>
      <w:proofErr w:type="spellEnd"/>
      <w:r w:rsidRPr="00640EFC">
        <w:t xml:space="preserve"> полезных ископаемых или по совмещенной лицензии при разработке технологий геологического изучения, разведки и добычи </w:t>
      </w:r>
      <w:proofErr w:type="spellStart"/>
      <w:r w:rsidRPr="00640EFC">
        <w:t>трудноизвлекаемых</w:t>
      </w:r>
      <w:proofErr w:type="spellEnd"/>
      <w:r w:rsidRPr="00640EFC">
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640EFC" w:rsidRPr="00640EFC" w:rsidRDefault="00640EFC">
      <w:pPr>
        <w:pStyle w:val="ConsPlusNormal"/>
        <w:jc w:val="both"/>
      </w:pPr>
      <w:r w:rsidRPr="00640EFC">
        <w:t xml:space="preserve">(абзац введен </w:t>
      </w:r>
      <w:hyperlink r:id="rId81" w:history="1">
        <w:r w:rsidRPr="00640EFC">
          <w:t>Постановлением</w:t>
        </w:r>
      </w:hyperlink>
      <w:r w:rsidRPr="00640EFC">
        <w:t xml:space="preserve"> Правительства РФ от 04.12.2015 N 1321; в ред. Постановлений Правительства РФ от 27.12.2019 </w:t>
      </w:r>
      <w:hyperlink r:id="rId82" w:history="1">
        <w:r w:rsidRPr="00640EFC">
          <w:t>N 1884</w:t>
        </w:r>
      </w:hyperlink>
      <w:r w:rsidRPr="00640EFC">
        <w:t xml:space="preserve">, от 12.11.2020 </w:t>
      </w:r>
      <w:hyperlink r:id="rId83" w:history="1">
        <w:r w:rsidRPr="00640EFC">
          <w:t>N 1822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иные выводы и рекомендации.</w:t>
      </w:r>
    </w:p>
    <w:p w:rsidR="00640EFC" w:rsidRPr="00640EFC" w:rsidRDefault="00640EFC">
      <w:pPr>
        <w:pStyle w:val="ConsPlusNormal"/>
        <w:jc w:val="both"/>
      </w:pPr>
      <w:r w:rsidRPr="00640EFC">
        <w:t xml:space="preserve">(абзац введен </w:t>
      </w:r>
      <w:hyperlink r:id="rId84" w:history="1">
        <w:r w:rsidRPr="00640EFC">
          <w:t>Постановлением</w:t>
        </w:r>
      </w:hyperlink>
      <w:r w:rsidRPr="00640EFC">
        <w:t xml:space="preserve"> Правительства РФ от 22.01.2007 N 37)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добычей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85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17. Заключение государственной экспертизы в течение 5 рабочих дней с даты его утверждения Федеральным агентством по недропользованию направляется заявителю, за исключением случая, предусмотренного </w:t>
      </w:r>
      <w:hyperlink w:anchor="P157" w:history="1">
        <w:r w:rsidRPr="00640EFC">
          <w:t>пунктом 17(1</w:t>
        </w:r>
      </w:hyperlink>
      <w:r w:rsidRPr="00640EFC">
        <w:t>) настоящего Положения.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18.02.2016 </w:t>
      </w:r>
      <w:hyperlink r:id="rId86" w:history="1">
        <w:r w:rsidRPr="00640EFC">
          <w:t>N 116</w:t>
        </w:r>
      </w:hyperlink>
      <w:r w:rsidRPr="00640EFC">
        <w:t xml:space="preserve">, от 23.09.2020 </w:t>
      </w:r>
      <w:hyperlink r:id="rId87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Заключение государственной экспертизы направляется заявителю в электронном виде на адрес электронной почты, указанный в заявке. Заявитель вправе дополнительно получить заключение государственной экспертизы на бумажном носителе на основании соответствующего заявления.</w:t>
      </w:r>
    </w:p>
    <w:p w:rsidR="00640EFC" w:rsidRPr="00640EFC" w:rsidRDefault="00640EFC">
      <w:pPr>
        <w:pStyle w:val="ConsPlusNormal"/>
        <w:jc w:val="both"/>
      </w:pPr>
      <w:r w:rsidRPr="00640EFC">
        <w:t xml:space="preserve">(абзац введен </w:t>
      </w:r>
      <w:hyperlink r:id="rId88" w:history="1">
        <w:r w:rsidRPr="00640EFC">
          <w:t>Постановлением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11" w:name="P157"/>
      <w:bookmarkEnd w:id="11"/>
      <w:r w:rsidRPr="00640EFC">
        <w:t xml:space="preserve">17(1). 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 рабочих 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мотивированном отказе в согласовании проектной документации, рассмотрение которой осуществлялось в соответствии с </w:t>
      </w:r>
      <w:hyperlink r:id="rId89" w:history="1">
        <w:r w:rsidRPr="00640EFC">
          <w:t>пунктом 20</w:t>
        </w:r>
      </w:hyperlink>
      <w:r w:rsidRPr="00640EFC"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17(1) введен </w:t>
      </w:r>
      <w:hyperlink r:id="rId90" w:history="1">
        <w:r w:rsidRPr="00640EFC">
          <w:t>Постановлением</w:t>
        </w:r>
      </w:hyperlink>
      <w:r w:rsidRPr="00640EFC">
        <w:t xml:space="preserve"> Правительства РФ от 18.02.2016 N 116; в ред. </w:t>
      </w:r>
      <w:hyperlink r:id="rId91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12" w:name="P159"/>
      <w:bookmarkEnd w:id="12"/>
      <w:r w:rsidRPr="00640EFC">
        <w:t>17(2). Заключение государственной экспертизы может быть передано заинтересованным органам государственной власти в электронном виде с применением единой системы межведомственного электронного взаимодействия.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17(2) введен </w:t>
      </w:r>
      <w:hyperlink r:id="rId92" w:history="1">
        <w:r w:rsidRPr="00640EFC">
          <w:t>Постановлением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Title"/>
        <w:jc w:val="center"/>
        <w:outlineLvl w:val="1"/>
      </w:pPr>
      <w:r w:rsidRPr="00640EFC">
        <w:t>IV. Организация проведения государственной экспертизы</w:t>
      </w:r>
    </w:p>
    <w:p w:rsidR="00640EFC" w:rsidRPr="00640EFC" w:rsidRDefault="00640EFC">
      <w:pPr>
        <w:pStyle w:val="ConsPlusTitle"/>
        <w:jc w:val="center"/>
      </w:pPr>
      <w:r w:rsidRPr="00640EFC">
        <w:t>в части участков недр местного значения, а также запасов</w:t>
      </w:r>
    </w:p>
    <w:p w:rsidR="00640EFC" w:rsidRPr="00640EFC" w:rsidRDefault="00640EFC">
      <w:pPr>
        <w:pStyle w:val="ConsPlusTitle"/>
        <w:jc w:val="center"/>
      </w:pPr>
      <w:r w:rsidRPr="00640EFC">
        <w:t>общераспространенных полезных ископаемых и запасов подземных</w:t>
      </w:r>
    </w:p>
    <w:p w:rsidR="00640EFC" w:rsidRPr="00640EFC" w:rsidRDefault="00640EFC">
      <w:pPr>
        <w:pStyle w:val="ConsPlusTitle"/>
        <w:jc w:val="center"/>
      </w:pPr>
      <w:r w:rsidRPr="00640EFC">
        <w:t>вод, которые используются для целей питьевого водоснабжения</w:t>
      </w:r>
    </w:p>
    <w:p w:rsidR="00640EFC" w:rsidRPr="00640EFC" w:rsidRDefault="00640EFC">
      <w:pPr>
        <w:pStyle w:val="ConsPlusTitle"/>
        <w:jc w:val="center"/>
      </w:pPr>
      <w:r w:rsidRPr="00640EFC">
        <w:t>или технического водоснабжения и объем добычи которых</w:t>
      </w:r>
    </w:p>
    <w:p w:rsidR="00640EFC" w:rsidRPr="00640EFC" w:rsidRDefault="00640EFC">
      <w:pPr>
        <w:pStyle w:val="ConsPlusTitle"/>
        <w:jc w:val="center"/>
      </w:pPr>
      <w:r w:rsidRPr="00640EFC">
        <w:t>составляет не более 500 куб. метров в сутки</w:t>
      </w:r>
    </w:p>
    <w:p w:rsidR="00640EFC" w:rsidRPr="00640EFC" w:rsidRDefault="00640EFC">
      <w:pPr>
        <w:pStyle w:val="ConsPlusNormal"/>
        <w:jc w:val="center"/>
      </w:pPr>
      <w:r w:rsidRPr="00640EFC">
        <w:t xml:space="preserve">(в ред. Постановлений Правительства РФ от 26.07.2006 </w:t>
      </w:r>
      <w:hyperlink r:id="rId93" w:history="1">
        <w:r w:rsidRPr="00640EFC">
          <w:t>N 460</w:t>
        </w:r>
      </w:hyperlink>
      <w:r w:rsidRPr="00640EFC">
        <w:t>,</w:t>
      </w:r>
    </w:p>
    <w:p w:rsidR="00640EFC" w:rsidRPr="00640EFC" w:rsidRDefault="00640EFC">
      <w:pPr>
        <w:pStyle w:val="ConsPlusNormal"/>
        <w:jc w:val="center"/>
      </w:pPr>
      <w:r w:rsidRPr="00640EFC">
        <w:t xml:space="preserve">от 05.02.2014 </w:t>
      </w:r>
      <w:hyperlink r:id="rId94" w:history="1">
        <w:r w:rsidRPr="00640EFC">
          <w:t>N 81</w:t>
        </w:r>
      </w:hyperlink>
      <w:r w:rsidRPr="00640EFC">
        <w:t xml:space="preserve">, от 23.09.2020 </w:t>
      </w:r>
      <w:hyperlink r:id="rId95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  <w:bookmarkStart w:id="13" w:name="P171"/>
      <w:bookmarkEnd w:id="13"/>
      <w:r w:rsidRPr="00640EFC">
        <w:t xml:space="preserve">18. Для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заявитель направляет в адрес органа исполнительной власти соответствующего субъекта Российской Федерации материалы и документы, предусмотренные в </w:t>
      </w:r>
      <w:hyperlink w:anchor="P99" w:history="1">
        <w:r w:rsidRPr="00640EFC">
          <w:t>пункте 10</w:t>
        </w:r>
      </w:hyperlink>
      <w:r w:rsidRPr="00640EFC">
        <w:t xml:space="preserve"> настоящего Положения.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26.07.2006 </w:t>
      </w:r>
      <w:hyperlink r:id="rId96" w:history="1">
        <w:r w:rsidRPr="00640EFC">
          <w:t>N 460</w:t>
        </w:r>
      </w:hyperlink>
      <w:r w:rsidRPr="00640EFC">
        <w:t xml:space="preserve">, от 05.02.2014 </w:t>
      </w:r>
      <w:hyperlink r:id="rId97" w:history="1">
        <w:r w:rsidRPr="00640EFC">
          <w:t>N 81</w:t>
        </w:r>
      </w:hyperlink>
      <w:r w:rsidRPr="00640EFC">
        <w:t xml:space="preserve">, от 23.09.2020 </w:t>
      </w:r>
      <w:hyperlink r:id="rId98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19. Проведение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26.07.2006 </w:t>
      </w:r>
      <w:hyperlink r:id="rId99" w:history="1">
        <w:r w:rsidRPr="00640EFC">
          <w:t>N 460</w:t>
        </w:r>
      </w:hyperlink>
      <w:r w:rsidRPr="00640EFC">
        <w:t xml:space="preserve">, от 05.02.2014 </w:t>
      </w:r>
      <w:hyperlink r:id="rId100" w:history="1">
        <w:r w:rsidRPr="00640EFC">
          <w:t>N 81</w:t>
        </w:r>
      </w:hyperlink>
      <w:r w:rsidRPr="00640EFC">
        <w:t xml:space="preserve">, от 23.09.2020 </w:t>
      </w:r>
      <w:hyperlink r:id="rId101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14" w:name="P175"/>
      <w:bookmarkEnd w:id="14"/>
      <w:r w:rsidRPr="00640EFC">
        <w:t xml:space="preserve">19(1). Представление на государственную экспертизу материалов, предусмотренных </w:t>
      </w:r>
      <w:hyperlink w:anchor="P72" w:history="1">
        <w:r w:rsidRPr="00640EFC">
          <w:t>подпунктами "а"</w:t>
        </w:r>
      </w:hyperlink>
      <w:r w:rsidRPr="00640EFC">
        <w:t xml:space="preserve"> - </w:t>
      </w:r>
      <w:hyperlink w:anchor="P76" w:history="1">
        <w:r w:rsidRPr="00640EFC">
          <w:t>"в"</w:t>
        </w:r>
      </w:hyperlink>
      <w:r w:rsidRPr="00640EFC">
        <w:t xml:space="preserve">, </w:t>
      </w:r>
      <w:hyperlink w:anchor="P79" w:history="1">
        <w:r w:rsidRPr="00640EFC">
          <w:t>"д"</w:t>
        </w:r>
      </w:hyperlink>
      <w:r w:rsidRPr="00640EFC">
        <w:t xml:space="preserve"> и </w:t>
      </w:r>
      <w:hyperlink w:anchor="P83" w:history="1">
        <w:r w:rsidRPr="00640EFC">
          <w:t>"ж" пункта 8</w:t>
        </w:r>
      </w:hyperlink>
      <w:r w:rsidRPr="00640EFC">
        <w:t xml:space="preserve"> настоящего Положения, в отношении общераспространенных полезных ископаемых по участку недр, не относящемуся к участку недр местного значения (за исключением участков недр федерального значения, при пользовании которыми необходимо использование земельных участков из состава земель обороны, безопасности и которые предоставлены для разведки и добычи общераспространенных полезных ископаемых или геологического изучения, разведки и добычи общераспространенных полезных ископаемых, и участков недр, предоставленных для разведки и добычи углеводородного сырья или геологического изучения, разведки и добычи углеводородного сырья, осуществляемых по совмещенной лицензии), допускается при наличии положительного заключения государственной экспертизы, подготовленного в соответствии с </w:t>
      </w:r>
      <w:hyperlink w:anchor="P90" w:history="1">
        <w:r w:rsidRPr="00640EFC">
          <w:t>разделом III</w:t>
        </w:r>
      </w:hyperlink>
      <w:r w:rsidRPr="00640EFC">
        <w:t xml:space="preserve"> настоящего Положения в отношении материалов по запасам полезных ископаемых, не относящимся к общераспространенным полезным ископаемым, по такому участку недр.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В случае поступления материалов, указанных в </w:t>
      </w:r>
      <w:hyperlink w:anchor="P175" w:history="1">
        <w:r w:rsidRPr="00640EFC">
          <w:t>абзаце первом</w:t>
        </w:r>
      </w:hyperlink>
      <w:r w:rsidRPr="00640EFC">
        <w:t xml:space="preserve"> настоящего пункта, уполномоченный экспертный орган запрашивает заключение государственной экспертизы, подготовленное в соответствии с </w:t>
      </w:r>
      <w:hyperlink w:anchor="P90" w:history="1">
        <w:r w:rsidRPr="00640EFC">
          <w:t>разделом III</w:t>
        </w:r>
      </w:hyperlink>
      <w:r w:rsidRPr="00640EFC">
        <w:t xml:space="preserve"> настоящего Положения, в порядке, предусмотренном </w:t>
      </w:r>
      <w:hyperlink w:anchor="P159" w:history="1">
        <w:r w:rsidRPr="00640EFC">
          <w:t>пунктом 17(2)</w:t>
        </w:r>
      </w:hyperlink>
      <w:r w:rsidRPr="00640EFC">
        <w:t xml:space="preserve"> настоящего Положения.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При наличии положительного заключения государственной экспертизы запасов общераспространенных полезных ископаемых по участку недр, не относящемуся к участку недр местного значения, изменение параметров кондиций для подсчета запасов не относящихся к общераспространенным полезных ископаемых по такому участку недр является основанием для подготовки пользователем недр материалов по пересчету запасов общераспространенных полезных ископаемых по такому участку недр и представления их на государственную экспертизу.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19(1) введен </w:t>
      </w:r>
      <w:hyperlink r:id="rId102" w:history="1">
        <w:r w:rsidRPr="00640EFC">
          <w:t>Постановлением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20. Уполномоченный экспертный орган в течение 3 рабочих дней с даты регистрации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103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lastRenderedPageBreak/>
        <w:t>21. Для рассмотрения принятых материалов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Срок проведения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определяется в зависимости от трудоемкости экспертных работ и объема материалов, но не должен превышать 20 рабочих дней.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26.07.2006 </w:t>
      </w:r>
      <w:hyperlink r:id="rId104" w:history="1">
        <w:r w:rsidRPr="00640EFC">
          <w:t>N 460</w:t>
        </w:r>
      </w:hyperlink>
      <w:r w:rsidRPr="00640EFC">
        <w:t xml:space="preserve">, от 05.02.2014 </w:t>
      </w:r>
      <w:hyperlink r:id="rId105" w:history="1">
        <w:r w:rsidRPr="00640EFC">
          <w:t>N 81</w:t>
        </w:r>
      </w:hyperlink>
      <w:r w:rsidRPr="00640EFC">
        <w:t xml:space="preserve">, от 23.09.2020 </w:t>
      </w:r>
      <w:hyperlink r:id="rId106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20 рабочих дней.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107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22. Результаты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излагаются в заключении, которое подписывается членами экспертной комиссии и в течение 5 рабочих дней с даты подписания утверждается руководителем уполномоченного экспертного органа.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26.07.2006 </w:t>
      </w:r>
      <w:hyperlink r:id="rId108" w:history="1">
        <w:r w:rsidRPr="00640EFC">
          <w:t>N 460</w:t>
        </w:r>
      </w:hyperlink>
      <w:r w:rsidRPr="00640EFC">
        <w:t xml:space="preserve">, от 05.02.2014 </w:t>
      </w:r>
      <w:hyperlink r:id="rId109" w:history="1">
        <w:r w:rsidRPr="00640EFC">
          <w:t>N 81</w:t>
        </w:r>
      </w:hyperlink>
      <w:r w:rsidRPr="00640EFC">
        <w:t xml:space="preserve">, от 23.09.2020 </w:t>
      </w:r>
      <w:hyperlink r:id="rId110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24. Заключение государственной экспертизы должно содержать выводы: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111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112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113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добычей полезных ископаемых, и (или) в случае, предусмотренном </w:t>
      </w:r>
      <w:hyperlink w:anchor="P175" w:history="1">
        <w:r w:rsidRPr="00640EFC">
          <w:t>абзацем первым пункта 19(1)</w:t>
        </w:r>
      </w:hyperlink>
      <w:r w:rsidRPr="00640EFC">
        <w:t xml:space="preserve"> настоящего Положения, представленные материалы не соответствуют заключению государственной экспертизы, подготовленному в соответствии с </w:t>
      </w:r>
      <w:hyperlink w:anchor="P90" w:history="1">
        <w:r w:rsidRPr="00640EFC">
          <w:t>разделом</w:t>
        </w:r>
      </w:hyperlink>
      <w:r w:rsidRPr="00640EFC">
        <w:t xml:space="preserve"> III настоящего Положения,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640EFC" w:rsidRPr="00640EFC" w:rsidRDefault="00640EFC">
      <w:pPr>
        <w:pStyle w:val="ConsPlusNormal"/>
        <w:jc w:val="both"/>
      </w:pPr>
      <w:r w:rsidRPr="00640EFC">
        <w:lastRenderedPageBreak/>
        <w:t xml:space="preserve">(в ред. </w:t>
      </w:r>
      <w:hyperlink r:id="rId114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24 в ред. </w:t>
      </w:r>
      <w:hyperlink r:id="rId115" w:history="1">
        <w:r w:rsidRPr="00640EFC">
          <w:t>Постановления</w:t>
        </w:r>
      </w:hyperlink>
      <w:r w:rsidRPr="00640EFC">
        <w:t xml:space="preserve"> Правительства РФ от 26.07.2006 N 460)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25. Заключение государственной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сутки, в течение 5 рабочих дней с даты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26.07.2006 </w:t>
      </w:r>
      <w:hyperlink r:id="rId116" w:history="1">
        <w:r w:rsidRPr="00640EFC">
          <w:t>N 460</w:t>
        </w:r>
      </w:hyperlink>
      <w:r w:rsidRPr="00640EFC">
        <w:t xml:space="preserve">, от 05.02.2014 </w:t>
      </w:r>
      <w:hyperlink r:id="rId117" w:history="1">
        <w:r w:rsidRPr="00640EFC">
          <w:t>N 81</w:t>
        </w:r>
      </w:hyperlink>
      <w:r w:rsidRPr="00640EFC">
        <w:t xml:space="preserve">, от 23.09.2020 </w:t>
      </w:r>
      <w:hyperlink r:id="rId118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Title"/>
        <w:jc w:val="center"/>
        <w:outlineLvl w:val="1"/>
      </w:pPr>
      <w:bookmarkStart w:id="15" w:name="P203"/>
      <w:bookmarkEnd w:id="15"/>
      <w:r w:rsidRPr="00640EFC">
        <w:t>V. Размер и порядок взимания платы за проведение</w:t>
      </w:r>
    </w:p>
    <w:p w:rsidR="00640EFC" w:rsidRPr="00640EFC" w:rsidRDefault="00640EFC">
      <w:pPr>
        <w:pStyle w:val="ConsPlusTitle"/>
        <w:jc w:val="center"/>
      </w:pPr>
      <w:r w:rsidRPr="00640EFC">
        <w:t>государственной экспертизы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  <w:bookmarkStart w:id="16" w:name="P206"/>
      <w:bookmarkEnd w:id="16"/>
      <w:r w:rsidRPr="00640EFC">
        <w:t xml:space="preserve">26. За проведение государственной экспертизы устанавливается плата в размере согласно </w:t>
      </w:r>
      <w:hyperlink w:anchor="P232" w:history="1">
        <w:proofErr w:type="gramStart"/>
        <w:r w:rsidRPr="00640EFC">
          <w:t>приложению</w:t>
        </w:r>
        <w:proofErr w:type="gramEnd"/>
        <w:r w:rsidRPr="00640EFC">
          <w:t xml:space="preserve"> N 1</w:t>
        </w:r>
      </w:hyperlink>
      <w:r w:rsidRPr="00640EFC">
        <w:t>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Категории месторождений по величине (объемам) запасов полезных ископаемых и подземных вод для определения размера платы за проведение государственной экспертизы устанавливаются согласно </w:t>
      </w:r>
      <w:hyperlink w:anchor="P457" w:history="1">
        <w:r w:rsidRPr="00640EFC">
          <w:t>приложению N 2</w:t>
        </w:r>
      </w:hyperlink>
      <w:r w:rsidRPr="00640EFC">
        <w:t>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</w:t>
      </w:r>
      <w:hyperlink r:id="rId119" w:history="1">
        <w:r w:rsidRPr="00640EFC">
          <w:t>Постановления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26 в ред. </w:t>
      </w:r>
      <w:hyperlink r:id="rId120" w:history="1">
        <w:r w:rsidRPr="00640EFC">
          <w:t>Постановления</w:t>
        </w:r>
      </w:hyperlink>
      <w:r w:rsidRPr="00640EFC">
        <w:t xml:space="preserve"> Правительства РФ от 22.01.2007 N 37)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26.1.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запасов которого в данном месторождении является наибольшим.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 xml:space="preserve">Плата за проведение государственной экспертизы по заявке государственного учреждения, находящегося в ведении Федерального агентства по недропользованию, устанавливается в размере одной сотой от размера платы, предусмотренного </w:t>
      </w:r>
      <w:hyperlink w:anchor="P206" w:history="1">
        <w:r w:rsidRPr="00640EFC">
          <w:t>пунктом 26</w:t>
        </w:r>
      </w:hyperlink>
      <w:r w:rsidRPr="00640EFC">
        <w:t xml:space="preserve"> настоящего Положения, в случае, если подготовка представляемых на государственную экспертизу материалов предусмотрена утвержденным в установленном порядке государственным заданием указанного учреждения.</w:t>
      </w:r>
    </w:p>
    <w:p w:rsidR="00640EFC" w:rsidRPr="00640EFC" w:rsidRDefault="00640EFC">
      <w:pPr>
        <w:pStyle w:val="ConsPlusNormal"/>
        <w:jc w:val="both"/>
      </w:pPr>
      <w:r w:rsidRPr="00640EFC">
        <w:t xml:space="preserve">(абзац введен </w:t>
      </w:r>
      <w:hyperlink r:id="rId121" w:history="1">
        <w:r w:rsidRPr="00640EFC">
          <w:t>Постановлением</w:t>
        </w:r>
      </w:hyperlink>
      <w:r w:rsidRPr="00640EFC">
        <w:t xml:space="preserve"> Правительства РФ от 23.09.2020 N 1522)</w:t>
      </w:r>
    </w:p>
    <w:p w:rsidR="00640EFC" w:rsidRPr="00640EFC" w:rsidRDefault="00640EFC">
      <w:pPr>
        <w:pStyle w:val="ConsPlusNormal"/>
        <w:jc w:val="both"/>
      </w:pPr>
      <w:r w:rsidRPr="00640EFC">
        <w:t xml:space="preserve">(п. 26.1 введен </w:t>
      </w:r>
      <w:hyperlink r:id="rId122" w:history="1">
        <w:r w:rsidRPr="00640EFC">
          <w:t>Постановлением</w:t>
        </w:r>
      </w:hyperlink>
      <w:r w:rsidRPr="00640EFC">
        <w:t xml:space="preserve"> Правительства РФ от 22.01.2007 N 37)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r w:rsidRPr="00640EFC">
        <w:t>27. Плата за проведение государственной экспертизы производится заявителем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сутки.</w:t>
      </w:r>
    </w:p>
    <w:p w:rsidR="00640EFC" w:rsidRPr="00640EFC" w:rsidRDefault="00640EFC">
      <w:pPr>
        <w:pStyle w:val="ConsPlusNormal"/>
        <w:jc w:val="both"/>
      </w:pPr>
      <w:r w:rsidRPr="00640EFC">
        <w:t xml:space="preserve">(в ред. Постановлений Правительства РФ от 26.07.2006 </w:t>
      </w:r>
      <w:hyperlink r:id="rId123" w:history="1">
        <w:r w:rsidRPr="00640EFC">
          <w:t>N 460</w:t>
        </w:r>
      </w:hyperlink>
      <w:r w:rsidRPr="00640EFC">
        <w:t xml:space="preserve">, от 05.02.2014 </w:t>
      </w:r>
      <w:hyperlink r:id="rId124" w:history="1">
        <w:r w:rsidRPr="00640EFC">
          <w:t>N 81</w:t>
        </w:r>
      </w:hyperlink>
      <w:r w:rsidRPr="00640EFC">
        <w:t xml:space="preserve">, от 23.09.2020 </w:t>
      </w:r>
      <w:hyperlink r:id="rId125" w:history="1">
        <w:r w:rsidRPr="00640EFC">
          <w:t>N 1522</w:t>
        </w:r>
      </w:hyperlink>
      <w:r w:rsidRPr="00640EFC">
        <w:t>)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Normal"/>
        <w:jc w:val="right"/>
        <w:outlineLvl w:val="1"/>
      </w:pPr>
      <w:r w:rsidRPr="00640EFC">
        <w:t>Приложение N 1</w:t>
      </w:r>
    </w:p>
    <w:p w:rsidR="00640EFC" w:rsidRPr="00640EFC" w:rsidRDefault="00640EFC">
      <w:pPr>
        <w:pStyle w:val="ConsPlusNormal"/>
        <w:jc w:val="right"/>
      </w:pPr>
      <w:r w:rsidRPr="00640EFC">
        <w:t>к Положению</w:t>
      </w:r>
    </w:p>
    <w:p w:rsidR="00640EFC" w:rsidRPr="00640EFC" w:rsidRDefault="00640EFC">
      <w:pPr>
        <w:pStyle w:val="ConsPlusNormal"/>
        <w:jc w:val="right"/>
      </w:pPr>
      <w:r w:rsidRPr="00640EFC">
        <w:t>о государственной экспертизе</w:t>
      </w:r>
    </w:p>
    <w:p w:rsidR="00640EFC" w:rsidRPr="00640EFC" w:rsidRDefault="00640EFC">
      <w:pPr>
        <w:pStyle w:val="ConsPlusNormal"/>
        <w:jc w:val="right"/>
      </w:pPr>
      <w:r w:rsidRPr="00640EFC">
        <w:t>запасов полезных ископаемых</w:t>
      </w:r>
    </w:p>
    <w:p w:rsidR="00640EFC" w:rsidRPr="00640EFC" w:rsidRDefault="00640EFC">
      <w:pPr>
        <w:pStyle w:val="ConsPlusNormal"/>
        <w:jc w:val="right"/>
      </w:pPr>
      <w:r w:rsidRPr="00640EFC">
        <w:t>и подземных вод, геологической</w:t>
      </w:r>
    </w:p>
    <w:p w:rsidR="00640EFC" w:rsidRPr="00640EFC" w:rsidRDefault="00640EFC">
      <w:pPr>
        <w:pStyle w:val="ConsPlusNormal"/>
        <w:jc w:val="right"/>
      </w:pPr>
      <w:r w:rsidRPr="00640EFC">
        <w:t>информации о предоставляемых</w:t>
      </w:r>
    </w:p>
    <w:p w:rsidR="00640EFC" w:rsidRPr="00640EFC" w:rsidRDefault="00640EFC">
      <w:pPr>
        <w:pStyle w:val="ConsPlusNormal"/>
        <w:jc w:val="right"/>
      </w:pPr>
      <w:r w:rsidRPr="00640EFC">
        <w:t>в пользование участках недр,</w:t>
      </w:r>
    </w:p>
    <w:p w:rsidR="00640EFC" w:rsidRPr="00640EFC" w:rsidRDefault="00640EFC">
      <w:pPr>
        <w:pStyle w:val="ConsPlusNormal"/>
        <w:jc w:val="right"/>
      </w:pPr>
      <w:r w:rsidRPr="00640EFC">
        <w:t>об определении размера</w:t>
      </w:r>
    </w:p>
    <w:p w:rsidR="00640EFC" w:rsidRPr="00640EFC" w:rsidRDefault="00640EFC">
      <w:pPr>
        <w:pStyle w:val="ConsPlusNormal"/>
        <w:jc w:val="right"/>
      </w:pPr>
      <w:r w:rsidRPr="00640EFC">
        <w:lastRenderedPageBreak/>
        <w:t>и порядка взимания</w:t>
      </w:r>
    </w:p>
    <w:p w:rsidR="00640EFC" w:rsidRPr="00640EFC" w:rsidRDefault="00640EFC">
      <w:pPr>
        <w:pStyle w:val="ConsPlusNormal"/>
        <w:jc w:val="right"/>
      </w:pPr>
      <w:r w:rsidRPr="00640EFC">
        <w:t>платы за ее проведение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Title"/>
        <w:jc w:val="center"/>
      </w:pPr>
      <w:bookmarkStart w:id="17" w:name="P232"/>
      <w:bookmarkEnd w:id="17"/>
      <w:r w:rsidRPr="00640EFC">
        <w:t>РАЗМЕР ПЛАТЫ</w:t>
      </w:r>
    </w:p>
    <w:p w:rsidR="00640EFC" w:rsidRPr="00640EFC" w:rsidRDefault="00640EFC">
      <w:pPr>
        <w:pStyle w:val="ConsPlusTitle"/>
        <w:jc w:val="center"/>
      </w:pPr>
      <w:r w:rsidRPr="00640EFC">
        <w:t>ЗА ПРОВЕДЕНИЕ ГОСУДАРСТВЕННОЙ ЭКСПЕРТИЗЫ</w:t>
      </w:r>
    </w:p>
    <w:p w:rsidR="00640EFC" w:rsidRPr="00640EFC" w:rsidRDefault="00640EFC">
      <w:pPr>
        <w:pStyle w:val="ConsPlusTitle"/>
        <w:jc w:val="center"/>
      </w:pPr>
      <w:r w:rsidRPr="00640EFC">
        <w:t>ЗАПАСОВ ПОЛЕЗНЫХ ИСКОПАЕМЫХ И ПОДЗЕМНЫХ ВОД,</w:t>
      </w:r>
    </w:p>
    <w:p w:rsidR="00640EFC" w:rsidRPr="00640EFC" w:rsidRDefault="00640EFC">
      <w:pPr>
        <w:pStyle w:val="ConsPlusTitle"/>
        <w:jc w:val="center"/>
      </w:pPr>
      <w:r w:rsidRPr="00640EFC">
        <w:t>ГЕОЛОГИЧЕСКОЙ ИНФОРМАЦИИ О ПРЕДОСТАВЛЯЕМЫХ</w:t>
      </w:r>
    </w:p>
    <w:p w:rsidR="00640EFC" w:rsidRPr="00640EFC" w:rsidRDefault="00640EFC">
      <w:pPr>
        <w:pStyle w:val="ConsPlusTitle"/>
        <w:jc w:val="center"/>
      </w:pPr>
      <w:r w:rsidRPr="00640EFC">
        <w:t>В ПОЛЬЗОВАНИЕ УЧАСТКАХ НЕДР</w:t>
      </w:r>
    </w:p>
    <w:p w:rsidR="00640EFC" w:rsidRPr="00640EFC" w:rsidRDefault="00640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0EFC" w:rsidRPr="00640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Список изменяющих документов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(в ред. Постановлений Правительства РФ от 18.02.2016 </w:t>
            </w:r>
            <w:hyperlink r:id="rId126" w:history="1">
              <w:r w:rsidRPr="00640EFC">
                <w:t>N 116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04.08.2018 </w:t>
            </w:r>
            <w:hyperlink r:id="rId127" w:history="1">
              <w:r w:rsidRPr="00640EFC">
                <w:t>N 913</w:t>
              </w:r>
            </w:hyperlink>
            <w:r w:rsidRPr="00640EFC">
              <w:t xml:space="preserve">, от 27.12.2019 </w:t>
            </w:r>
            <w:hyperlink r:id="rId128" w:history="1">
              <w:r w:rsidRPr="00640EFC">
                <w:t>N 1884</w:t>
              </w:r>
            </w:hyperlink>
            <w:r w:rsidRPr="00640EFC">
              <w:t xml:space="preserve">, от 23.09.2020 </w:t>
            </w:r>
            <w:hyperlink r:id="rId129" w:history="1">
              <w:r w:rsidRPr="00640EFC">
                <w:t>N 1522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12.11.2020 </w:t>
            </w:r>
            <w:hyperlink r:id="rId130" w:history="1">
              <w:r w:rsidRPr="00640EFC">
                <w:t>N 1822</w:t>
              </w:r>
            </w:hyperlink>
            <w:r w:rsidRPr="00640EFC">
              <w:t>)</w:t>
            </w:r>
          </w:p>
        </w:tc>
      </w:tr>
    </w:tbl>
    <w:p w:rsidR="00640EFC" w:rsidRPr="00640EFC" w:rsidRDefault="00640EFC">
      <w:pPr>
        <w:pStyle w:val="ConsPlusNormal"/>
        <w:jc w:val="center"/>
      </w:pPr>
    </w:p>
    <w:p w:rsidR="00640EFC" w:rsidRPr="00640EFC" w:rsidRDefault="00640EFC">
      <w:pPr>
        <w:sectPr w:rsidR="00640EFC" w:rsidRPr="00640EFC" w:rsidSect="00640EFC">
          <w:type w:val="nextPage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2213"/>
        <w:gridCol w:w="2083"/>
        <w:gridCol w:w="1871"/>
      </w:tblGrid>
      <w:tr w:rsidR="00640EFC" w:rsidRPr="00640EFC"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lastRenderedPageBreak/>
              <w:t>Документы и материалы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Вид полезного ископаемого, участка недр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Категория месторождений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Размер платы (тыс. рублей)</w:t>
            </w:r>
          </w:p>
        </w:tc>
      </w:tr>
      <w:tr w:rsidR="00640EFC" w:rsidRPr="00640EFC">
        <w:tblPrEx>
          <w:tblBorders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нефть, газ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уникальные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320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240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120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120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90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75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эксплуатируемые одиночными скважинами для питьевого и технического водоснабжения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960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576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384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192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Документы и материалы по </w:t>
            </w:r>
            <w:r w:rsidRPr="00640EFC">
              <w:lastRenderedPageBreak/>
              <w:t>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lastRenderedPageBreak/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960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576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384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192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1120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672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448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224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(технологическая схема разработки, дополнение к технологической схеме разработки, технологический проект разработки и дополнение к технологическому проекту разработки)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320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(дополнение к технологической схеме разработки по упрощенной схеме, дополнение к технологическому проекту разработки по упрощенной схеме, проект пробной эксплуатации и дополнение к проекту пробной эксплуатации)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240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both"/>
            </w:pPr>
            <w:r w:rsidRPr="00640EFC">
              <w:t xml:space="preserve">(в ред. </w:t>
            </w:r>
            <w:hyperlink r:id="rId131" w:history="1">
              <w:r w:rsidRPr="00640EFC">
                <w:t>Постановления</w:t>
              </w:r>
            </w:hyperlink>
            <w:r w:rsidRPr="00640EFC">
              <w:t xml:space="preserve"> Правительства РФ от 04.08.2018 N 913)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по технико-экономическому обоснованию кондиций для подсчета запасов твердых полезных ископаемых в недрах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240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120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месторождения нерудных полезных </w:t>
            </w:r>
            <w:r w:rsidRPr="00640EFC">
              <w:lastRenderedPageBreak/>
              <w:t>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lastRenderedPageBreak/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120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90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75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 w:rsidRPr="00640EFC">
              <w:t>геолого-разведочных</w:t>
            </w:r>
            <w:proofErr w:type="gramEnd"/>
            <w:r w:rsidRPr="00640EFC">
              <w:t xml:space="preserve"> работ и переоценки этих запасов залежи углеводородного сырья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 w:rsidRPr="00640EFC">
              <w:t>геолого-разведочных</w:t>
            </w:r>
            <w:proofErr w:type="gramEnd"/>
            <w:r w:rsidRPr="00640EFC">
              <w:t xml:space="preserve"> работ и 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36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 w:rsidRPr="00640EFC">
              <w:t>геолого-разведочных</w:t>
            </w:r>
            <w:proofErr w:type="gramEnd"/>
            <w:r w:rsidRPr="00640EFC"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36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 w:rsidRPr="00640EFC">
              <w:t>геолого-разведочных</w:t>
            </w:r>
            <w:proofErr w:type="gramEnd"/>
            <w:r w:rsidRPr="00640EFC">
              <w:t xml:space="preserve"> работ и переоценки этих запасов залежи </w:t>
            </w:r>
            <w:r w:rsidRPr="00640EFC">
              <w:lastRenderedPageBreak/>
              <w:t>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lastRenderedPageBreak/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Документы и материалы по оперативному изменению состояния запасов твердых полезных ископаемых по результатам </w:t>
            </w:r>
            <w:proofErr w:type="gramStart"/>
            <w:r w:rsidRPr="00640EFC">
              <w:t>геолого-разведочных</w:t>
            </w:r>
            <w:proofErr w:type="gramEnd"/>
            <w:r w:rsidRPr="00640EFC">
              <w:t xml:space="preserve"> работ и переоценки этих запасов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180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120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90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60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Документы и материалы по геологической информации об участках недр, намеченных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вод, размещения в пластах горных пород попутных вод, вод, использованных пользователями </w:t>
            </w:r>
            <w:r w:rsidRPr="00640EFC">
              <w:lastRenderedPageBreak/>
              <w:t xml:space="preserve">недр для собственных производственных и технологических нужд при разведке и добыче углеводородного сырья, при разработке технологий геологического изучения, разведки и добычи </w:t>
            </w:r>
            <w:proofErr w:type="spellStart"/>
            <w:r w:rsidRPr="00640EFC">
              <w:t>трудноизвлекаемых</w:t>
            </w:r>
            <w:proofErr w:type="spellEnd"/>
            <w:r w:rsidRPr="00640EFC">
              <w:t xml:space="preserve"> полезных ископаемых или по совмещенной лицензии при разработке технологий геологического изучения, разведки и добычи </w:t>
            </w:r>
            <w:proofErr w:type="spellStart"/>
            <w:r w:rsidRPr="00640EFC">
              <w:t>трудноизвлекаемых</w:t>
            </w:r>
            <w:proofErr w:type="spellEnd"/>
            <w:r w:rsidRPr="00640EFC">
              <w:t xml:space="preserve">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и иных нужд, не связанных с разработкой месторождений полезных ископаемых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lastRenderedPageBreak/>
              <w:t>участки недр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для всех участков недр независимо от размера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  <w:jc w:val="both"/>
            </w:pPr>
            <w:r w:rsidRPr="00640EFC">
              <w:t xml:space="preserve">(в ред. Постановлений Правительства РФ от 27.12.2019 </w:t>
            </w:r>
            <w:hyperlink r:id="rId132" w:history="1">
              <w:r w:rsidRPr="00640EFC">
                <w:t>N 1884</w:t>
              </w:r>
            </w:hyperlink>
            <w:r w:rsidRPr="00640EFC">
              <w:t xml:space="preserve">, от 12.11.2020 </w:t>
            </w:r>
            <w:hyperlink r:id="rId133" w:history="1">
              <w:r w:rsidRPr="00640EFC">
                <w:t>N 1822</w:t>
              </w:r>
            </w:hyperlink>
            <w:r w:rsidRPr="00640EFC">
              <w:t>)</w:t>
            </w:r>
          </w:p>
        </w:tc>
      </w:tr>
    </w:tbl>
    <w:p w:rsidR="00640EFC" w:rsidRPr="00640EFC" w:rsidRDefault="00640EFC">
      <w:pPr>
        <w:pStyle w:val="ConsPlusNormal"/>
        <w:jc w:val="both"/>
      </w:pPr>
    </w:p>
    <w:p w:rsidR="00640EFC" w:rsidRPr="00640EFC" w:rsidRDefault="00640EFC">
      <w:pPr>
        <w:pStyle w:val="ConsPlusNormal"/>
        <w:jc w:val="both"/>
      </w:pPr>
    </w:p>
    <w:p w:rsidR="00640EFC" w:rsidRPr="00640EFC" w:rsidRDefault="00640EFC">
      <w:pPr>
        <w:pStyle w:val="ConsPlusNormal"/>
        <w:jc w:val="both"/>
      </w:pPr>
    </w:p>
    <w:p w:rsidR="00640EFC" w:rsidRPr="00640EFC" w:rsidRDefault="00640EFC">
      <w:pPr>
        <w:pStyle w:val="ConsPlusNormal"/>
        <w:jc w:val="both"/>
      </w:pPr>
    </w:p>
    <w:p w:rsidR="00640EFC" w:rsidRPr="00640EFC" w:rsidRDefault="00640EFC">
      <w:pPr>
        <w:pStyle w:val="ConsPlusNormal"/>
        <w:jc w:val="both"/>
      </w:pPr>
    </w:p>
    <w:p w:rsidR="00640EFC" w:rsidRPr="00640EFC" w:rsidRDefault="00640EFC">
      <w:pPr>
        <w:pStyle w:val="ConsPlusNormal"/>
        <w:jc w:val="right"/>
        <w:outlineLvl w:val="1"/>
      </w:pPr>
      <w:r w:rsidRPr="00640EFC">
        <w:t>Приложение N 2</w:t>
      </w:r>
    </w:p>
    <w:p w:rsidR="00640EFC" w:rsidRPr="00640EFC" w:rsidRDefault="00640EFC">
      <w:pPr>
        <w:pStyle w:val="ConsPlusNormal"/>
        <w:jc w:val="right"/>
      </w:pPr>
      <w:r w:rsidRPr="00640EFC">
        <w:t>к Положению</w:t>
      </w:r>
    </w:p>
    <w:p w:rsidR="00640EFC" w:rsidRPr="00640EFC" w:rsidRDefault="00640EFC">
      <w:pPr>
        <w:pStyle w:val="ConsPlusNormal"/>
        <w:jc w:val="right"/>
      </w:pPr>
      <w:r w:rsidRPr="00640EFC">
        <w:t>о государственной экспертизе</w:t>
      </w:r>
    </w:p>
    <w:p w:rsidR="00640EFC" w:rsidRPr="00640EFC" w:rsidRDefault="00640EFC">
      <w:pPr>
        <w:pStyle w:val="ConsPlusNormal"/>
        <w:jc w:val="right"/>
      </w:pPr>
      <w:r w:rsidRPr="00640EFC">
        <w:t>запасов полезных ископаемых</w:t>
      </w:r>
    </w:p>
    <w:p w:rsidR="00640EFC" w:rsidRPr="00640EFC" w:rsidRDefault="00640EFC">
      <w:pPr>
        <w:pStyle w:val="ConsPlusNormal"/>
        <w:jc w:val="right"/>
      </w:pPr>
      <w:r w:rsidRPr="00640EFC">
        <w:t>и подземных вод, геологической</w:t>
      </w:r>
    </w:p>
    <w:p w:rsidR="00640EFC" w:rsidRPr="00640EFC" w:rsidRDefault="00640EFC">
      <w:pPr>
        <w:pStyle w:val="ConsPlusNormal"/>
        <w:jc w:val="right"/>
      </w:pPr>
      <w:r w:rsidRPr="00640EFC">
        <w:t>информации о предоставляемых</w:t>
      </w:r>
    </w:p>
    <w:p w:rsidR="00640EFC" w:rsidRPr="00640EFC" w:rsidRDefault="00640EFC">
      <w:pPr>
        <w:pStyle w:val="ConsPlusNormal"/>
        <w:jc w:val="right"/>
      </w:pPr>
      <w:r w:rsidRPr="00640EFC">
        <w:t>в пользование участках недр,</w:t>
      </w:r>
    </w:p>
    <w:p w:rsidR="00640EFC" w:rsidRPr="00640EFC" w:rsidRDefault="00640EFC">
      <w:pPr>
        <w:pStyle w:val="ConsPlusNormal"/>
        <w:jc w:val="right"/>
      </w:pPr>
      <w:r w:rsidRPr="00640EFC">
        <w:t>об определении размера</w:t>
      </w:r>
    </w:p>
    <w:p w:rsidR="00640EFC" w:rsidRPr="00640EFC" w:rsidRDefault="00640EFC">
      <w:pPr>
        <w:pStyle w:val="ConsPlusNormal"/>
        <w:jc w:val="right"/>
      </w:pPr>
      <w:r w:rsidRPr="00640EFC">
        <w:t>и порядка взимания</w:t>
      </w:r>
    </w:p>
    <w:p w:rsidR="00640EFC" w:rsidRPr="00640EFC" w:rsidRDefault="00640EFC">
      <w:pPr>
        <w:pStyle w:val="ConsPlusNormal"/>
        <w:jc w:val="right"/>
      </w:pPr>
      <w:r w:rsidRPr="00640EFC">
        <w:t>платы за ее проведение</w:t>
      </w:r>
    </w:p>
    <w:p w:rsidR="00640EFC" w:rsidRPr="00640EFC" w:rsidRDefault="00640EFC">
      <w:pPr>
        <w:pStyle w:val="ConsPlusNormal"/>
        <w:ind w:firstLine="540"/>
        <w:jc w:val="both"/>
      </w:pPr>
    </w:p>
    <w:p w:rsidR="00640EFC" w:rsidRPr="00640EFC" w:rsidRDefault="00640EFC">
      <w:pPr>
        <w:pStyle w:val="ConsPlusTitle"/>
        <w:jc w:val="center"/>
      </w:pPr>
      <w:bookmarkStart w:id="18" w:name="P457"/>
      <w:bookmarkEnd w:id="18"/>
      <w:r w:rsidRPr="00640EFC">
        <w:t>КАТЕГОРИИ</w:t>
      </w:r>
    </w:p>
    <w:p w:rsidR="00640EFC" w:rsidRPr="00640EFC" w:rsidRDefault="00640EFC">
      <w:pPr>
        <w:pStyle w:val="ConsPlusTitle"/>
        <w:jc w:val="center"/>
      </w:pPr>
      <w:r w:rsidRPr="00640EFC">
        <w:t>МЕСТОРОЖДЕНИЙ ПО ВЕЛИЧИНЕ (ОБЪЕМАМ) ЗАПАСОВ</w:t>
      </w:r>
    </w:p>
    <w:p w:rsidR="00640EFC" w:rsidRPr="00640EFC" w:rsidRDefault="00640EFC">
      <w:pPr>
        <w:pStyle w:val="ConsPlusTitle"/>
        <w:jc w:val="center"/>
      </w:pPr>
      <w:r w:rsidRPr="00640EFC">
        <w:t>ПОЛЕЗНЫХ ИСКОПАЕМЫХ И ПОДЗЕМНЫХ ВОД ДЛЯ ОПРЕДЕЛЕНИЯ</w:t>
      </w:r>
    </w:p>
    <w:p w:rsidR="00640EFC" w:rsidRPr="00640EFC" w:rsidRDefault="00640EFC">
      <w:pPr>
        <w:pStyle w:val="ConsPlusTitle"/>
        <w:jc w:val="center"/>
      </w:pPr>
      <w:r w:rsidRPr="00640EFC">
        <w:t>РАЗМЕРА ПЛАТЫ ЗА ПРОВЕДЕНИЕ ГОСУДАРСТВЕННОЙ ЭКСПЕРТИЗЫ</w:t>
      </w:r>
    </w:p>
    <w:p w:rsidR="00640EFC" w:rsidRPr="00640EFC" w:rsidRDefault="00640EF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40EFC" w:rsidRPr="00640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Список изменяющих документов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(в ред. Постановлений Правительства РФ от 18.02.2016 </w:t>
            </w:r>
            <w:hyperlink r:id="rId134" w:history="1">
              <w:r w:rsidRPr="00640EFC">
                <w:t>N 116</w:t>
              </w:r>
            </w:hyperlink>
            <w:r w:rsidRPr="00640EFC">
              <w:t>,</w:t>
            </w:r>
          </w:p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от 23.09.2020 </w:t>
            </w:r>
            <w:hyperlink r:id="rId135" w:history="1">
              <w:r w:rsidRPr="00640EFC">
                <w:t>N 1522</w:t>
              </w:r>
            </w:hyperlink>
            <w:r w:rsidRPr="00640EFC">
              <w:t>)</w:t>
            </w:r>
          </w:p>
        </w:tc>
      </w:tr>
    </w:tbl>
    <w:p w:rsidR="00640EFC" w:rsidRPr="00640EFC" w:rsidRDefault="00640E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218"/>
        <w:gridCol w:w="1243"/>
        <w:gridCol w:w="1531"/>
        <w:gridCol w:w="1123"/>
      </w:tblGrid>
      <w:tr w:rsidR="00640EFC" w:rsidRPr="00640EFC"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lastRenderedPageBreak/>
              <w:t>Полезное ископаемое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Единица измерения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Категории месторождений</w:t>
            </w:r>
          </w:p>
        </w:tc>
      </w:tr>
      <w:tr w:rsidR="00640EFC" w:rsidRPr="00640EFC"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EFC" w:rsidRPr="00640EFC" w:rsidRDefault="00640EFC"/>
        </w:tc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EFC" w:rsidRPr="00640EFC" w:rsidRDefault="00640EFC"/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крупные </w:t>
            </w:r>
            <w:hyperlink w:anchor="P1040" w:history="1">
              <w:r w:rsidRPr="00640EFC"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средние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 xml:space="preserve">мелкие </w:t>
            </w:r>
            <w:hyperlink w:anchor="P1041" w:history="1">
              <w:r w:rsidRPr="00640EFC">
                <w:t>&lt;2&gt;</w:t>
              </w:r>
            </w:hyperlink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  <w:outlineLvl w:val="2"/>
            </w:pPr>
            <w:r w:rsidRPr="00640EFC">
              <w:t>1. Месторождения углеводородного сырья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Нефть и конденсат </w:t>
            </w:r>
            <w:hyperlink w:anchor="P1042" w:history="1">
              <w:r w:rsidRPr="00640EFC">
                <w:t>&lt;3&gt;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Газ </w:t>
            </w:r>
            <w:hyperlink w:anchor="P1043" w:history="1">
              <w:r w:rsidRPr="00640EFC">
                <w:t>&lt;4&gt;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млрд.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  <w:outlineLvl w:val="2"/>
            </w:pPr>
            <w:r w:rsidRPr="00640EFC">
              <w:t>2. Месторождения рудных полезных ископаемых и алмазов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Железные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proofErr w:type="spellStart"/>
            <w:r w:rsidRPr="00640EFC">
              <w:t>млн.тонн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Марганцевые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Хромовые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Бериллий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Бокситы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Вольфрам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Висмут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Германий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1,5 - 0,5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Кобальт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Литий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Медь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Молибден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Никель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Ниобий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Олово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Ртуть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15 - 0,7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0,7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Свинец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Стронций (целестин, стронцианит)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Сурьма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Тантал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Титан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Цезий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Цинк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lastRenderedPageBreak/>
              <w:t>Цирконий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1,5 - 0,3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0,3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Золото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Серебро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3000 - 500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Платина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Радиоактивное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Алмазы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  <w:outlineLvl w:val="2"/>
            </w:pPr>
            <w:r w:rsidRPr="00640EFC">
              <w:t>3. Месторождения нерудных полезных ископаемых, углей, горючих сланцев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Уголь: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коксующийся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энергетический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бурый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Горючие сланцы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Фосфориты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Апатиты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Борные руды: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бораты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1,5 - 0,2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proofErr w:type="spellStart"/>
            <w:r w:rsidRPr="00640EFC">
              <w:t>боросиликаты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Калийные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Сера самородная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Сода природная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Соль поваренная: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пищевая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химическая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Магниевые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Сульфат натрия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Абразивы: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корунд, гранат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наждак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Асбест: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proofErr w:type="spellStart"/>
            <w:r w:rsidRPr="00640EFC">
              <w:lastRenderedPageBreak/>
              <w:t>хризотиловый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proofErr w:type="spellStart"/>
            <w:r w:rsidRPr="00640EFC">
              <w:t>антофиллитовый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амфиболитовый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Барит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proofErr w:type="spellStart"/>
            <w:r w:rsidRPr="00640EFC">
              <w:t>Брусит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proofErr w:type="spellStart"/>
            <w:r w:rsidRPr="00640EFC">
              <w:t>Волластонит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Глины: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огнеупорные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proofErr w:type="spellStart"/>
            <w:r w:rsidRPr="00640EFC">
              <w:t>млн.тонн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тугоплавкие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proofErr w:type="spellStart"/>
            <w:r w:rsidRPr="00640EFC">
              <w:t>бентонитовые</w:t>
            </w:r>
            <w:proofErr w:type="spellEnd"/>
            <w:r w:rsidRPr="00640EFC">
              <w:t>,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proofErr w:type="spellStart"/>
            <w:r w:rsidRPr="00640EFC">
              <w:t>палыгорскитовые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Горные породы (для изготовления декоративно-облицовочных материалов)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Графит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Тальк, тальковый камень, пирофиллит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Каолины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Бокситы (для производства огнеупоров)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Доломиты (для металлургической и химической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Известняки (для металлургической, химической, стекольной, пищевой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Кварцит (для динаса, ферросплавов, карбида, кремния)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Диатомит, </w:t>
            </w:r>
            <w:proofErr w:type="spellStart"/>
            <w:r w:rsidRPr="00640EFC">
              <w:t>спонголит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Магнезит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Мраморы (архитектурно-строительные, поделочные и статуарные)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Пегматиты, полевошпатовое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Эффузивные породы для производства вспученных материалов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lastRenderedPageBreak/>
              <w:t>Формовочные материалы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Плавиковый пшат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Слюда - мусковит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Слюда - флогопит и вермикулит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Цеолиты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Гипс, ангидрит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Ювелирные (полудрагоценные) камни (аквамарин, аметист, берилл, бирюза, хризолит, опал благородный)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килограммов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Ювелирно-поделочные камни (агат, жадеит, лазурит, малахит, нефрит, сердолик, </w:t>
            </w:r>
            <w:proofErr w:type="spellStart"/>
            <w:r w:rsidRPr="00640EFC">
              <w:t>чароит</w:t>
            </w:r>
            <w:proofErr w:type="spellEnd"/>
            <w:r w:rsidRPr="00640EFC"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900 - 200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 xml:space="preserve">Поделочные камни (змеевик, оникс мраморный, </w:t>
            </w:r>
            <w:proofErr w:type="spellStart"/>
            <w:r w:rsidRPr="00640EFC">
              <w:t>офиокальцит</w:t>
            </w:r>
            <w:proofErr w:type="spellEnd"/>
            <w:r w:rsidRPr="00640EFC">
              <w:t>, яшма)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10000 - 3000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Кварц жильный для плавки оптического кварцевого стекла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Кварц жильный для оптического стекловарения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Кварц жильный для синтеза оптических кристаллов кварца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100 - 40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40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Пьезооптическое сырье: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пьезокварц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5 - 1,5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горный хрусталь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исландский шпат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8 - 1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оптический флюорит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Драгоценные камни (изумруд, сапфир, рубин, александрит)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  <w:outlineLvl w:val="2"/>
            </w:pPr>
            <w:r w:rsidRPr="00640EFC">
              <w:t>4. Россыпные месторождения рудных полезных ископаемых и алмазов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Вольфрам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Олово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Тантал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Титан: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рутил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ильменит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lastRenderedPageBreak/>
              <w:t>Золото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Платина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0,5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Алмазы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од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  <w:outlineLvl w:val="2"/>
            </w:pPr>
            <w:r w:rsidRPr="00640EFC">
              <w:t>5. Месторождения общераспространенных полезных ископаемых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Общераспространенные полезные ископаемые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  <w:outlineLvl w:val="2"/>
            </w:pPr>
            <w:r w:rsidRPr="00640EFC">
              <w:t>6. Подземные воды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Пресные воды для питьевого и хозяйственно-бытового, а также технического водоснабжения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both"/>
            </w:pPr>
            <w:r w:rsidRPr="00640EFC">
              <w:t xml:space="preserve">(в ред. </w:t>
            </w:r>
            <w:hyperlink r:id="rId136" w:history="1">
              <w:r w:rsidRPr="00640EFC">
                <w:t>Постановления</w:t>
              </w:r>
            </w:hyperlink>
            <w:r w:rsidRPr="00640EFC">
              <w:t xml:space="preserve"> Правительства РФ от 23.09.2020 N 1522)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Термальные воды для производства тепловой или электрической энергии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куб. метров в сутки (в виде пароводяной смеси - тонн в сутки)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Минеральные воды (лечебные и природные столовые):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</w:pP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сероводородные, радоновые, кремнистые, рассолы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50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ind w:left="283"/>
            </w:pPr>
            <w:r w:rsidRPr="00640EFC">
              <w:t>азотные термы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1500 - 300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300</w:t>
            </w:r>
          </w:p>
        </w:tc>
      </w:tr>
      <w:tr w:rsidR="00640EFC" w:rsidRPr="00640E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</w:pPr>
            <w:r w:rsidRPr="00640EFC">
              <w:t>Промышленные воды для извлечения полезных компонентов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FC" w:rsidRPr="00640EFC" w:rsidRDefault="00640EFC">
            <w:pPr>
              <w:pStyle w:val="ConsPlusNormal"/>
              <w:jc w:val="center"/>
            </w:pPr>
            <w:r w:rsidRPr="00640EFC">
              <w:t>15</w:t>
            </w:r>
          </w:p>
        </w:tc>
      </w:tr>
    </w:tbl>
    <w:p w:rsidR="00640EFC" w:rsidRPr="00640EFC" w:rsidRDefault="00640EFC">
      <w:pPr>
        <w:sectPr w:rsidR="00640EFC" w:rsidRPr="00640EFC" w:rsidSect="00640EFC">
          <w:type w:val="nextPage"/>
          <w:pgSz w:w="11905" w:h="16838"/>
          <w:pgMar w:top="1134" w:right="567" w:bottom="1134" w:left="1134" w:header="0" w:footer="0" w:gutter="0"/>
          <w:cols w:space="720"/>
        </w:sectPr>
      </w:pPr>
    </w:p>
    <w:p w:rsidR="00640EFC" w:rsidRPr="00640EFC" w:rsidRDefault="00640EFC">
      <w:pPr>
        <w:pStyle w:val="ConsPlusNormal"/>
        <w:jc w:val="both"/>
      </w:pPr>
    </w:p>
    <w:p w:rsidR="00640EFC" w:rsidRPr="00640EFC" w:rsidRDefault="00640EFC">
      <w:pPr>
        <w:pStyle w:val="ConsPlusNormal"/>
        <w:ind w:firstLine="540"/>
        <w:jc w:val="both"/>
      </w:pPr>
      <w:r w:rsidRPr="00640EFC">
        <w:t>--------------------------------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19" w:name="P1040"/>
      <w:bookmarkEnd w:id="19"/>
      <w:r w:rsidRPr="00640EFC">
        <w:t>&lt;1&gt; К крупным месторождениям полезных ископаемых относятся месторождения с запасами более указанной цифры.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20" w:name="P1041"/>
      <w:bookmarkEnd w:id="20"/>
      <w:r w:rsidRPr="00640EFC">
        <w:t>&lt;2&gt; К мелким месторождениям полезных ископаемых относятся месторождения с запасами менее указанной цифры.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21" w:name="P1042"/>
      <w:bookmarkEnd w:id="21"/>
      <w:r w:rsidRPr="00640EFC"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:rsidR="00640EFC" w:rsidRPr="00640EFC" w:rsidRDefault="00640EFC">
      <w:pPr>
        <w:pStyle w:val="ConsPlusNormal"/>
        <w:spacing w:before="220"/>
        <w:ind w:firstLine="540"/>
        <w:jc w:val="both"/>
      </w:pPr>
      <w:bookmarkStart w:id="22" w:name="P1043"/>
      <w:bookmarkEnd w:id="22"/>
      <w:r w:rsidRPr="00640EFC"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640EFC" w:rsidRPr="00640EFC" w:rsidRDefault="00640EFC">
      <w:pPr>
        <w:pStyle w:val="ConsPlusNormal"/>
        <w:jc w:val="both"/>
      </w:pPr>
    </w:p>
    <w:p w:rsidR="00640EFC" w:rsidRPr="00640EFC" w:rsidRDefault="00640EFC">
      <w:pPr>
        <w:pStyle w:val="ConsPlusNormal"/>
        <w:jc w:val="both"/>
      </w:pPr>
    </w:p>
    <w:p w:rsidR="00640EFC" w:rsidRPr="00640EFC" w:rsidRDefault="00640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DA4" w:rsidRPr="00640EFC" w:rsidRDefault="00827DA4"/>
    <w:sectPr w:rsidR="00827DA4" w:rsidRPr="00640EFC" w:rsidSect="00640EFC">
      <w:type w:val="nextPage"/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C"/>
    <w:rsid w:val="00640EFC"/>
    <w:rsid w:val="008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9D1F-7B4C-4E94-8C18-B8070B65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0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0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0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97EB2A02EB3671E42E5975651841C89A8BF1CD1FFE1F48EA6358FF102CF49C6C932E127B3ACAB4B350E0E28109543AB9CE7B9356F9396B1F5FK" TargetMode="External"/><Relationship Id="rId117" Type="http://schemas.openxmlformats.org/officeDocument/2006/relationships/hyperlink" Target="consultantplus://offline/ref=EB97EB2A02EB3671E42E5975651841C89888FAC310FD1F48EA6358FF102CF49C6C932E127B3ACAB4B450E0E28109543AB9CE7B9356F9396B1F5FK" TargetMode="External"/><Relationship Id="rId21" Type="http://schemas.openxmlformats.org/officeDocument/2006/relationships/hyperlink" Target="consultantplus://offline/ref=EB97EB2A02EB3671E42E5975651841C89888FAC310FD1F48EA6358FF102CF49C6C932E127B3ACAB7B450E0E28109543AB9CE7B9356F9396B1F5FK" TargetMode="External"/><Relationship Id="rId42" Type="http://schemas.openxmlformats.org/officeDocument/2006/relationships/hyperlink" Target="consultantplus://offline/ref=EB97EB2A02EB3671E42E5975651841C89A8BF1CD1FFE1F48EA6358FF102CF49C6C932E127B3ACAB2B450E0E28109543AB9CE7B9356F9396B1F5FK" TargetMode="External"/><Relationship Id="rId47" Type="http://schemas.openxmlformats.org/officeDocument/2006/relationships/hyperlink" Target="consultantplus://offline/ref=EB97EB2A02EB3671E42E5975651841C89A88FAC711F91F48EA6358FF102CF49C6C932E127B3ACAB0B150E0E28109543AB9CE7B9356F9396B1F5FK" TargetMode="External"/><Relationship Id="rId63" Type="http://schemas.openxmlformats.org/officeDocument/2006/relationships/hyperlink" Target="consultantplus://offline/ref=EB97EB2A02EB3671E42E5975651841C89A8BF1CD1FFE1F48EA6358FF102CF49C6C932E127B3ACAB3B550E0E28109543AB9CE7B9356F9396B1F5FK" TargetMode="External"/><Relationship Id="rId68" Type="http://schemas.openxmlformats.org/officeDocument/2006/relationships/hyperlink" Target="consultantplus://offline/ref=EB97EB2A02EB3671E42E5975651841C89884F6C619FF1F48EA6358FF102CF49C6C932E127B3ACAB7BC50E0E28109543AB9CE7B9356F9396B1F5FK" TargetMode="External"/><Relationship Id="rId84" Type="http://schemas.openxmlformats.org/officeDocument/2006/relationships/hyperlink" Target="consultantplus://offline/ref=EB97EB2A02EB3671E42E5975651841C89F88F4CD1AF54242E23A54FD1723AB8B6BDA22137B3ACBBEBF0FE5F79051583FA3D07E884AFB3B1658K" TargetMode="External"/><Relationship Id="rId89" Type="http://schemas.openxmlformats.org/officeDocument/2006/relationships/hyperlink" Target="consultantplus://offline/ref=EB97EB2A02EB3671E42E5975651841C89A8BFAC510F91F48EA6358FF102CF49C6C932E127B3ACBB7B650E0E28109543AB9CE7B9356F9396B1F5FK" TargetMode="External"/><Relationship Id="rId112" Type="http://schemas.openxmlformats.org/officeDocument/2006/relationships/hyperlink" Target="consultantplus://offline/ref=EB97EB2A02EB3671E42E5975651841C89A8BF1CD1FFE1F48EA6358FF102CF49C6C932E127B3ACABFB450E0E28109543AB9CE7B9356F9396B1F5FK" TargetMode="External"/><Relationship Id="rId133" Type="http://schemas.openxmlformats.org/officeDocument/2006/relationships/hyperlink" Target="consultantplus://offline/ref=EB97EB2A02EB3671E42E5975651841C89A8BFAC51EFE1F48EA6358FF102CF49C6C932E127B3ACAB7B750E0E28109543AB9CE7B9356F9396B1F5FK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EB97EB2A02EB3671E42E5975651841C89A8BF1CD1FFE1F48EA6358FF102CF49C6C932E127B3ACAB4B150E0E28109543AB9CE7B9356F9396B1F5FK" TargetMode="External"/><Relationship Id="rId107" Type="http://schemas.openxmlformats.org/officeDocument/2006/relationships/hyperlink" Target="consultantplus://offline/ref=EB97EB2A02EB3671E42E5975651841C89A8BF1CD1FFE1F48EA6358FF102CF49C6C932E127B3ACABEB150E0E28109543AB9CE7B9356F9396B1F5FK" TargetMode="External"/><Relationship Id="rId11" Type="http://schemas.openxmlformats.org/officeDocument/2006/relationships/hyperlink" Target="consultantplus://offline/ref=EB97EB2A02EB3671E42E5975651841C89A89F0C11AFE1F48EA6358FF102CF49C6C932E127B3ACAB7B450E0E28109543AB9CE7B9356F9396B1F5FK" TargetMode="External"/><Relationship Id="rId32" Type="http://schemas.openxmlformats.org/officeDocument/2006/relationships/hyperlink" Target="consultantplus://offline/ref=EB97EB2A02EB3671E42E5975651841C89A8BF1CD1FFE1F48EA6358FF102CF49C6C932E127B3ACAB5B050E0E28109543AB9CE7B9356F9396B1F5FK" TargetMode="External"/><Relationship Id="rId37" Type="http://schemas.openxmlformats.org/officeDocument/2006/relationships/hyperlink" Target="consultantplus://offline/ref=EB97EB2A02EB3671E42E5975651841C89A8BF1CD1FFE1F48EA6358FF102CF49C6C932E127B3ACAB2B450E0E28109543AB9CE7B9356F9396B1F5FK" TargetMode="External"/><Relationship Id="rId53" Type="http://schemas.openxmlformats.org/officeDocument/2006/relationships/hyperlink" Target="consultantplus://offline/ref=EB97EB2A02EB3671E42E5975651841C89A88FAC711F91F48EA6358FF102CF49C6C932E127B3ACAB0B150E0E28109543AB9CE7B9356F9396B1F5FK" TargetMode="External"/><Relationship Id="rId58" Type="http://schemas.openxmlformats.org/officeDocument/2006/relationships/hyperlink" Target="consultantplus://offline/ref=EB97EB2A02EB3671E42E5975651841C89A8BF1CD1FFE1F48EA6358FF102CF49C6C932E127B3ACAB2B350E0E28109543AB9CE7B9356F9396B1F5FK" TargetMode="External"/><Relationship Id="rId74" Type="http://schemas.openxmlformats.org/officeDocument/2006/relationships/hyperlink" Target="consultantplus://offline/ref=EB97EB2A02EB3671E42E5975651841C89A8BF1CD1FFE1F48EA6358FF102CF49C6C932E127B3ACAB0B450E0E28109543AB9CE7B9356F9396B1F5FK" TargetMode="External"/><Relationship Id="rId79" Type="http://schemas.openxmlformats.org/officeDocument/2006/relationships/hyperlink" Target="consultantplus://offline/ref=EB97EB2A02EB3671E42E5975651841C89A8BF1CD1FFE1F48EA6358FF102CF49C6C932E127B3ACAB0B050E0E28109543AB9CE7B9356F9396B1F5FK" TargetMode="External"/><Relationship Id="rId102" Type="http://schemas.openxmlformats.org/officeDocument/2006/relationships/hyperlink" Target="consultantplus://offline/ref=EB97EB2A02EB3671E42E5975651841C89A8BF1CD1FFE1F48EA6358FF102CF49C6C932E127B3ACAB1B250E0E28109543AB9CE7B9356F9396B1F5FK" TargetMode="External"/><Relationship Id="rId123" Type="http://schemas.openxmlformats.org/officeDocument/2006/relationships/hyperlink" Target="consultantplus://offline/ref=EB97EB2A02EB3671E42E5975651841C89F8CFAC01EF54242E23A54FD1723AB8B6BDA22137B3AC8B5BF0FE5F79051583FA3D07E884AFB3B1658K" TargetMode="External"/><Relationship Id="rId128" Type="http://schemas.openxmlformats.org/officeDocument/2006/relationships/hyperlink" Target="consultantplus://offline/ref=EB97EB2A02EB3671E42E5975651841C89A89F0C11AFE1F48EA6358FF102CF49C6C932E127B3ACAB7B650E0E28109543AB9CE7B9356F9396B1F5FK" TargetMode="External"/><Relationship Id="rId5" Type="http://schemas.openxmlformats.org/officeDocument/2006/relationships/hyperlink" Target="consultantplus://offline/ref=EB97EB2A02EB3671E42E5975651841C89F88F4CD1AF54242E23A54FD1723AB8B6BDA22137B3ACAB3BF0FE5F79051583FA3D07E884AFB3B1658K" TargetMode="External"/><Relationship Id="rId90" Type="http://schemas.openxmlformats.org/officeDocument/2006/relationships/hyperlink" Target="consultantplus://offline/ref=EB97EB2A02EB3671E42E5975651841C89884F6C619FF1F48EA6358FF102CF49C6C932E127B3ACAB4B050E0E28109543AB9CE7B9356F9396B1F5FK" TargetMode="External"/><Relationship Id="rId95" Type="http://schemas.openxmlformats.org/officeDocument/2006/relationships/hyperlink" Target="consultantplus://offline/ref=EB97EB2A02EB3671E42E5975651841C89A8BF1CD1FFE1F48EA6358FF102CF49C6C932E127B3ACAB1B050E0E28109543AB9CE7B9356F9396B1F5FK" TargetMode="External"/><Relationship Id="rId14" Type="http://schemas.openxmlformats.org/officeDocument/2006/relationships/hyperlink" Target="consultantplus://offline/ref=EB97EB2A02EB3671E42E5975651841C89A8AF2C610FF1F48EA6358FF102CF49C6C932E1279319EE7F00EB9B2C142593EA3D27B941459K" TargetMode="External"/><Relationship Id="rId22" Type="http://schemas.openxmlformats.org/officeDocument/2006/relationships/hyperlink" Target="consultantplus://offline/ref=EB97EB2A02EB3671E42E5975651841C89884F2C418FF1F48EA6358FF102CF49C6C932E127B3ACAB6B150E0E28109543AB9CE7B9356F9396B1F5FK" TargetMode="External"/><Relationship Id="rId27" Type="http://schemas.openxmlformats.org/officeDocument/2006/relationships/hyperlink" Target="consultantplus://offline/ref=EB97EB2A02EB3671E42E5975651841C89A8BFAC51EFE1F48EA6358FF102CF49C6C932E127B3ACAB7B450E0E28109543AB9CE7B9356F9396B1F5FK" TargetMode="External"/><Relationship Id="rId30" Type="http://schemas.openxmlformats.org/officeDocument/2006/relationships/hyperlink" Target="consultantplus://offline/ref=EB97EB2A02EB3671E42E5975651841C89A8BF1CD1FFE1F48EA6358FF102CF49C6C932E127B3ACAB5B550E0E28109543AB9CE7B9356F9396B1F5FK" TargetMode="External"/><Relationship Id="rId35" Type="http://schemas.openxmlformats.org/officeDocument/2006/relationships/hyperlink" Target="consultantplus://offline/ref=EB97EB2A02EB3671E42E5975651841C89A8BF1CD1FFE1F48EA6358FF102CF49C6C932E127B3ACAB5BC50E0E28109543AB9CE7B9356F9396B1F5FK" TargetMode="External"/><Relationship Id="rId43" Type="http://schemas.openxmlformats.org/officeDocument/2006/relationships/hyperlink" Target="consultantplus://offline/ref=EB97EB2A02EB3671E42E5975651841C89884F2C418FF1F48EA6358FF102CF49C6C932E127B3ACAB6BD50E0E28109543AB9CE7B9356F9396B1F5FK" TargetMode="External"/><Relationship Id="rId48" Type="http://schemas.openxmlformats.org/officeDocument/2006/relationships/hyperlink" Target="consultantplus://offline/ref=EB97EB2A02EB3671E42E5975651841C89A8BF1CD1FFE1F48EA6358FF102CF49C6C932E127B3ACAB2B750E0E28109543AB9CE7B9356F9396B1F5FK" TargetMode="External"/><Relationship Id="rId56" Type="http://schemas.openxmlformats.org/officeDocument/2006/relationships/hyperlink" Target="consultantplus://offline/ref=EB97EB2A02EB3671E42E5975651841C89884F6C619FF1F48EA6358FF102CF49C6C932E127B3ACAB7B450E0E28109543AB9CE7B9356F9396B1F5FK" TargetMode="External"/><Relationship Id="rId64" Type="http://schemas.openxmlformats.org/officeDocument/2006/relationships/hyperlink" Target="consultantplus://offline/ref=EB97EB2A02EB3671E42E5975651841C89888FAC310FD1F48EA6358FF102CF49C6C932E127B3ACAB7BC50E0E28109543AB9CE7B9356F9396B1F5FK" TargetMode="External"/><Relationship Id="rId69" Type="http://schemas.openxmlformats.org/officeDocument/2006/relationships/hyperlink" Target="consultantplus://offline/ref=EB97EB2A02EB3671E42E5975651841C89A8BF1CD1FFE1F48EA6358FF102CF49C6C932E127B3ACAB3B750E0E28109543AB9CE7B9356F9396B1F5FK" TargetMode="External"/><Relationship Id="rId77" Type="http://schemas.openxmlformats.org/officeDocument/2006/relationships/hyperlink" Target="consultantplus://offline/ref=EB97EB2A02EB3671E42E5975651841C89F88F4CD1AF54242E23A54FD1723AB8B6BDA22137B3ACBB1BF0FE5F79051583FA3D07E884AFB3B1658K" TargetMode="External"/><Relationship Id="rId100" Type="http://schemas.openxmlformats.org/officeDocument/2006/relationships/hyperlink" Target="consultantplus://offline/ref=EB97EB2A02EB3671E42E5975651841C89888FAC310FD1F48EA6358FF102CF49C6C932E127B3ACAB4B450E0E28109543AB9CE7B9356F9396B1F5FK" TargetMode="External"/><Relationship Id="rId105" Type="http://schemas.openxmlformats.org/officeDocument/2006/relationships/hyperlink" Target="consultantplus://offline/ref=EB97EB2A02EB3671E42E5975651841C89888FAC310FD1F48EA6358FF102CF49C6C932E127B3ACAB4B450E0E28109543AB9CE7B9356F9396B1F5FK" TargetMode="External"/><Relationship Id="rId113" Type="http://schemas.openxmlformats.org/officeDocument/2006/relationships/hyperlink" Target="consultantplus://offline/ref=EB97EB2A02EB3671E42E5975651841C89A8BF1CD1FFE1F48EA6358FF102CF49C6C932E127B3ACABFB550E0E28109543AB9CE7B9356F9396B1F5FK" TargetMode="External"/><Relationship Id="rId118" Type="http://schemas.openxmlformats.org/officeDocument/2006/relationships/hyperlink" Target="consultantplus://offline/ref=EB97EB2A02EB3671E42E5975651841C89A8BF1CD1FFE1F48EA6358FF102CF49C6C932E127B3ACABFB050E0E28109543AB9CE7B9356F9396B1F5FK" TargetMode="External"/><Relationship Id="rId126" Type="http://schemas.openxmlformats.org/officeDocument/2006/relationships/hyperlink" Target="consultantplus://offline/ref=EB97EB2A02EB3671E42E5975651841C89884F6C619FF1F48EA6358FF102CF49C6C932E127B3ACAB4B250E0E28109543AB9CE7B9356F9396B1F5FK" TargetMode="External"/><Relationship Id="rId134" Type="http://schemas.openxmlformats.org/officeDocument/2006/relationships/hyperlink" Target="consultantplus://offline/ref=EB97EB2A02EB3671E42E5975651841C89884F6C619FF1F48EA6358FF102CF49C6C932E127B3ACAB4B250E0E28109543AB9CE7B9356F9396B1F5FK" TargetMode="External"/><Relationship Id="rId8" Type="http://schemas.openxmlformats.org/officeDocument/2006/relationships/hyperlink" Target="consultantplus://offline/ref=EB97EB2A02EB3671E42E5975651841C89884F2C418FF1F48EA6358FF102CF49C6C932E127B3ACAB6B150E0E28109543AB9CE7B9356F9396B1F5FK" TargetMode="External"/><Relationship Id="rId51" Type="http://schemas.openxmlformats.org/officeDocument/2006/relationships/hyperlink" Target="consultantplus://offline/ref=EB97EB2A02EB3671E42E5975651841C89A8BF1CD1FFE1F48EA6358FF102CF49C6C932E127B3ACAB2B150E0E28109543AB9CE7B9356F9396B1F5FK" TargetMode="External"/><Relationship Id="rId72" Type="http://schemas.openxmlformats.org/officeDocument/2006/relationships/hyperlink" Target="consultantplus://offline/ref=EB97EB2A02EB3671E42E5975651841C89A8BF1CD1FFE1F48EA6358FF102CF49C6C932E127B3ACAB3BD50E0E28109543AB9CE7B9356F9396B1F5FK" TargetMode="External"/><Relationship Id="rId80" Type="http://schemas.openxmlformats.org/officeDocument/2006/relationships/hyperlink" Target="consultantplus://offline/ref=EB97EB2A02EB3671E42E5975651841C89A8BF1CD1FFE1F48EA6358FF102CF49C6C932E127B3ACAB0B150E0E28109543AB9CE7B9356F9396B1F5FK" TargetMode="External"/><Relationship Id="rId85" Type="http://schemas.openxmlformats.org/officeDocument/2006/relationships/hyperlink" Target="consultantplus://offline/ref=EB97EB2A02EB3671E42E5975651841C89A8BF1CD1FFE1F48EA6358FF102CF49C6C932E127B3ACAB0B250E0E28109543AB9CE7B9356F9396B1F5FK" TargetMode="External"/><Relationship Id="rId93" Type="http://schemas.openxmlformats.org/officeDocument/2006/relationships/hyperlink" Target="consultantplus://offline/ref=EB97EB2A02EB3671E42E5975651841C89F8CFAC01EF54242E23A54FD1723AB8B6BDA22137B3ACBB5BF0FE5F79051583FA3D07E884AFB3B1658K" TargetMode="External"/><Relationship Id="rId98" Type="http://schemas.openxmlformats.org/officeDocument/2006/relationships/hyperlink" Target="consultantplus://offline/ref=EB97EB2A02EB3671E42E5975651841C89A8BF1CD1FFE1F48EA6358FF102CF49C6C932E127B3ACAB1B150E0E28109543AB9CE7B9356F9396B1F5FK" TargetMode="External"/><Relationship Id="rId121" Type="http://schemas.openxmlformats.org/officeDocument/2006/relationships/hyperlink" Target="consultantplus://offline/ref=EB97EB2A02EB3671E42E5975651841C89A8BF1CD1FFE1F48EA6358FF102CF49C6C932E127B3ACABFBC50E0E28109543AB9CE7B9356F9396B1F5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97EB2A02EB3671E42E5975651841C89A8BF1CD1FFE1F48EA6358FF102CF49C6C932E127B3ACAB4B750E0E28109543AB9CE7B9356F9396B1F5FK" TargetMode="External"/><Relationship Id="rId17" Type="http://schemas.openxmlformats.org/officeDocument/2006/relationships/hyperlink" Target="consultantplus://offline/ref=EB97EB2A02EB3671E42E5975651841C89088F3CD13A8484ABB3656FA187CAE8C7ADA2217653ACFA8B65BB61B52K" TargetMode="External"/><Relationship Id="rId25" Type="http://schemas.openxmlformats.org/officeDocument/2006/relationships/hyperlink" Target="consultantplus://offline/ref=EB97EB2A02EB3671E42E5975651841C89A89F0C11AFE1F48EA6358FF102CF49C6C932E127B3ACAB7B450E0E28109543AB9CE7B9356F9396B1F5FK" TargetMode="External"/><Relationship Id="rId33" Type="http://schemas.openxmlformats.org/officeDocument/2006/relationships/hyperlink" Target="consultantplus://offline/ref=EB97EB2A02EB3671E42E5975651841C89A8BF1CD1FFE1F48EA6358FF102CF49C6C932E127B3ACAB5B150E0E28109543AB9CE7B9356F9396B1F5FK" TargetMode="External"/><Relationship Id="rId38" Type="http://schemas.openxmlformats.org/officeDocument/2006/relationships/hyperlink" Target="consultantplus://offline/ref=EB97EB2A02EB3671E42E5975651841C89F88F4CD1AF54242E23A54FD1723AB8B6BDA22137B3ACBB4BF0FE5F79051583FA3D07E884AFB3B1658K" TargetMode="External"/><Relationship Id="rId46" Type="http://schemas.openxmlformats.org/officeDocument/2006/relationships/hyperlink" Target="consultantplus://offline/ref=EB97EB2A02EB3671E42E5975651841C89A8BF1CD1FFE1F48EA6358FF102CF49C6C932E127B3ACAB2B550E0E28109543AB9CE7B9356F9396B1F5FK" TargetMode="External"/><Relationship Id="rId59" Type="http://schemas.openxmlformats.org/officeDocument/2006/relationships/hyperlink" Target="consultantplus://offline/ref=EB97EB2A02EB3671E42E5975651841C89A8DF6C61BF91F48EA6358FF102CF49C6C932E127B3ACAB7B650E0E28109543AB9CE7B9356F9396B1F5FK" TargetMode="External"/><Relationship Id="rId67" Type="http://schemas.openxmlformats.org/officeDocument/2006/relationships/hyperlink" Target="consultantplus://offline/ref=EB97EB2A02EB3671E42E5975651841C89A8BF1CD1FFE1F48EA6358FF102CF49C6C932E127B3ACAB3B650E0E28109543AB9CE7B9356F9396B1F5FK" TargetMode="External"/><Relationship Id="rId103" Type="http://schemas.openxmlformats.org/officeDocument/2006/relationships/hyperlink" Target="consultantplus://offline/ref=EB97EB2A02EB3671E42E5975651841C89A8BF1CD1FFE1F48EA6358FF102CF49C6C932E127B3ACABEB450E0E28109543AB9CE7B9356F9396B1F5FK" TargetMode="External"/><Relationship Id="rId108" Type="http://schemas.openxmlformats.org/officeDocument/2006/relationships/hyperlink" Target="consultantplus://offline/ref=EB97EB2A02EB3671E42E5975651841C89F8CFAC01EF54242E23A54FD1723AB8B6BDA22137B3ACBB2BF0FE5F79051583FA3D07E884AFB3B1658K" TargetMode="External"/><Relationship Id="rId116" Type="http://schemas.openxmlformats.org/officeDocument/2006/relationships/hyperlink" Target="consultantplus://offline/ref=EB97EB2A02EB3671E42E5975651841C89F8CFAC01EF54242E23A54FD1723AB8B6BDA22137B3AC8B4BF0FE5F79051583FA3D07E884AFB3B1658K" TargetMode="External"/><Relationship Id="rId124" Type="http://schemas.openxmlformats.org/officeDocument/2006/relationships/hyperlink" Target="consultantplus://offline/ref=EB97EB2A02EB3671E42E5975651841C89888FAC310FD1F48EA6358FF102CF49C6C932E127B3ACAB4B550E0E28109543AB9CE7B9356F9396B1F5FK" TargetMode="External"/><Relationship Id="rId129" Type="http://schemas.openxmlformats.org/officeDocument/2006/relationships/hyperlink" Target="consultantplus://offline/ref=EB97EB2A02EB3671E42E5975651841C89A8BF1CD1FFE1F48EA6358FF102CF49C6C932E127B3ACBB6B750E0E28109543AB9CE7B9356F9396B1F5FK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EB97EB2A02EB3671E42E5975651841C89A88FAC711F91F48EA6358FF102CF49C6C932E127B3ACAB0B150E0E28109543AB9CE7B9356F9396B1F5FK" TargetMode="External"/><Relationship Id="rId41" Type="http://schemas.openxmlformats.org/officeDocument/2006/relationships/hyperlink" Target="consultantplus://offline/ref=EB97EB2A02EB3671E42E5975651841C89F88F4CD1AF54242E23A54FD1723AB8B6BDA22137B3ACBB2BF0FE5F79051583FA3D07E884AFB3B1658K" TargetMode="External"/><Relationship Id="rId54" Type="http://schemas.openxmlformats.org/officeDocument/2006/relationships/hyperlink" Target="consultantplus://offline/ref=EB97EB2A02EB3671E42E5975651841C89884F6C619FF1F48EA6358FF102CF49C6C932E127B3ACAB6BD50E0E28109543AB9CE7B9356F9396B1F5FK" TargetMode="External"/><Relationship Id="rId62" Type="http://schemas.openxmlformats.org/officeDocument/2006/relationships/hyperlink" Target="consultantplus://offline/ref=EB97EB2A02EB3671E42E5975651841C89884F6C619FF1F48EA6358FF102CF49C6C932E127B3ACAB7B250E0E28109543AB9CE7B9356F9396B1F5FK" TargetMode="External"/><Relationship Id="rId70" Type="http://schemas.openxmlformats.org/officeDocument/2006/relationships/hyperlink" Target="consultantplus://offline/ref=EB97EB2A02EB3671E42E5975651841C89A8BF1CD1FFE1F48EA6358FF102CF49C6C932E127B3ACAB3B150E0E28109543AB9CE7B9356F9396B1F5FK" TargetMode="External"/><Relationship Id="rId75" Type="http://schemas.openxmlformats.org/officeDocument/2006/relationships/hyperlink" Target="consultantplus://offline/ref=EB97EB2A02EB3671E42E5975651841C89A8BF1CD1FFE1F48EA6358FF102CF49C6C932E127B3ACAB0B650E0E28109543AB9CE7B9356F9396B1F5FK" TargetMode="External"/><Relationship Id="rId83" Type="http://schemas.openxmlformats.org/officeDocument/2006/relationships/hyperlink" Target="consultantplus://offline/ref=EB97EB2A02EB3671E42E5975651841C89A8BFAC51EFE1F48EA6358FF102CF49C6C932E127B3ACAB7B650E0E28109543AB9CE7B9356F9396B1F5FK" TargetMode="External"/><Relationship Id="rId88" Type="http://schemas.openxmlformats.org/officeDocument/2006/relationships/hyperlink" Target="consultantplus://offline/ref=EB97EB2A02EB3671E42E5975651841C89A8BF1CD1FFE1F48EA6358FF102CF49C6C932E127B3ACAB0BD50E0E28109543AB9CE7B9356F9396B1F5FK" TargetMode="External"/><Relationship Id="rId91" Type="http://schemas.openxmlformats.org/officeDocument/2006/relationships/hyperlink" Target="consultantplus://offline/ref=EB97EB2A02EB3671E42E5975651841C89A8BF1CD1FFE1F48EA6358FF102CF49C6C932E127B3ACAB1B550E0E28109543AB9CE7B9356F9396B1F5FK" TargetMode="External"/><Relationship Id="rId96" Type="http://schemas.openxmlformats.org/officeDocument/2006/relationships/hyperlink" Target="consultantplus://offline/ref=EB97EB2A02EB3671E42E5975651841C89F8CFAC01EF54242E23A54FD1723AB8B6BDA22137B3ACBB2BF0FE5F79051583FA3D07E884AFB3B1658K" TargetMode="External"/><Relationship Id="rId111" Type="http://schemas.openxmlformats.org/officeDocument/2006/relationships/hyperlink" Target="consultantplus://offline/ref=EB97EB2A02EB3671E42E5975651841C89A8BF1CD1FFE1F48EA6358FF102CF49C6C932E127B3ACABFB450E0E28109543AB9CE7B9356F9396B1F5FK" TargetMode="External"/><Relationship Id="rId132" Type="http://schemas.openxmlformats.org/officeDocument/2006/relationships/hyperlink" Target="consultantplus://offline/ref=EB97EB2A02EB3671E42E5975651841C89A89F0C11AFE1F48EA6358FF102CF49C6C932E127B3ACAB7B650E0E28109543AB9CE7B9356F9396B1F5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7EB2A02EB3671E42E5975651841C89A88FAC711F91F48EA6358FF102CF49C6C932E127B3ACAB0B150E0E28109543AB9CE7B9356F9396B1F5FK" TargetMode="External"/><Relationship Id="rId15" Type="http://schemas.openxmlformats.org/officeDocument/2006/relationships/hyperlink" Target="consultantplus://offline/ref=EB97EB2A02EB3671E42E5975651841C89A8BF1CD1FFE1F48EA6358FF102CF49C6C932E127B3ACAB4B050E0E28109543AB9CE7B9356F9396B1F5FK" TargetMode="External"/><Relationship Id="rId23" Type="http://schemas.openxmlformats.org/officeDocument/2006/relationships/hyperlink" Target="consultantplus://offline/ref=EB97EB2A02EB3671E42E5975651841C89884F6C619FF1F48EA6358FF102CF49C6C932E127B3ACAB6B150E0E28109543AB9CE7B9356F9396B1F5FK" TargetMode="External"/><Relationship Id="rId28" Type="http://schemas.openxmlformats.org/officeDocument/2006/relationships/hyperlink" Target="consultantplus://offline/ref=EB97EB2A02EB3671E42E5975651841C89A8BF1CD1FFE1F48EA6358FF102CF49C6C932E127B3ACAB4BC50E0E28109543AB9CE7B9356F9396B1F5FK" TargetMode="External"/><Relationship Id="rId36" Type="http://schemas.openxmlformats.org/officeDocument/2006/relationships/hyperlink" Target="consultantplus://offline/ref=EB97EB2A02EB3671E42E5975651841C89F88F4CD1AF54242E23A54FD1723AB8B6BDA22137B3ACBB6BF0FE5F79051583FA3D07E884AFB3B1658K" TargetMode="External"/><Relationship Id="rId49" Type="http://schemas.openxmlformats.org/officeDocument/2006/relationships/hyperlink" Target="consultantplus://offline/ref=EB97EB2A02EB3671E42E5975651841C89F8CFAC01EF54242E23A54FD1723AB8B6BDA22137B3ACBB5BF0FE5F79051583FA3D07E884AFB3B1658K" TargetMode="External"/><Relationship Id="rId57" Type="http://schemas.openxmlformats.org/officeDocument/2006/relationships/hyperlink" Target="consultantplus://offline/ref=EB97EB2A02EB3671E42E5975651841C89A88FAC711F91F48EA6358FF102CF49C6C932E127B3ACAB0B150E0E28109543AB9CE7B9356F9396B1F5FK" TargetMode="External"/><Relationship Id="rId106" Type="http://schemas.openxmlformats.org/officeDocument/2006/relationships/hyperlink" Target="consultantplus://offline/ref=EB97EB2A02EB3671E42E5975651841C89A8BF1CD1FFE1F48EA6358FF102CF49C6C932E127B3ACABEB650E0E28109543AB9CE7B9356F9396B1F5FK" TargetMode="External"/><Relationship Id="rId114" Type="http://schemas.openxmlformats.org/officeDocument/2006/relationships/hyperlink" Target="consultantplus://offline/ref=EB97EB2A02EB3671E42E5975651841C89A8BF1CD1FFE1F48EA6358FF102CF49C6C932E127B3ACABFB650E0E28109543AB9CE7B9356F9396B1F5FK" TargetMode="External"/><Relationship Id="rId119" Type="http://schemas.openxmlformats.org/officeDocument/2006/relationships/hyperlink" Target="consultantplus://offline/ref=EB97EB2A02EB3671E42E5975651841C89A8BF1CD1FFE1F48EA6358FF102CF49C6C932E127B3ACABFB350E0E28109543AB9CE7B9356F9396B1F5FK" TargetMode="External"/><Relationship Id="rId127" Type="http://schemas.openxmlformats.org/officeDocument/2006/relationships/hyperlink" Target="consultantplus://offline/ref=EB97EB2A02EB3671E42E5975651841C89A8DF6C61BF91F48EA6358FF102CF49C6C932E127B3ACAB7B150E0E28109543AB9CE7B9356F9396B1F5FK" TargetMode="External"/><Relationship Id="rId10" Type="http://schemas.openxmlformats.org/officeDocument/2006/relationships/hyperlink" Target="consultantplus://offline/ref=EB97EB2A02EB3671E42E5975651841C89A8DF6C61BF91F48EA6358FF102CF49C6C932E127B3ACAB7B450E0E28109543AB9CE7B9356F9396B1F5FK" TargetMode="External"/><Relationship Id="rId31" Type="http://schemas.openxmlformats.org/officeDocument/2006/relationships/hyperlink" Target="consultantplus://offline/ref=EB97EB2A02EB3671E42E5975651841C89A8BF1CD1FFE1F48EA6358FF102CF49C6C932E127B3ACAB5B650E0E28109543AB9CE7B9356F9396B1F5FK" TargetMode="External"/><Relationship Id="rId44" Type="http://schemas.openxmlformats.org/officeDocument/2006/relationships/hyperlink" Target="consultantplus://offline/ref=EB97EB2A02EB3671E42E5975651841C89A89F0C11AFE1F48EA6358FF102CF49C6C932E127B3ACAB7B550E0E28109543AB9CE7B9356F9396B1F5FK" TargetMode="External"/><Relationship Id="rId52" Type="http://schemas.openxmlformats.org/officeDocument/2006/relationships/hyperlink" Target="consultantplus://offline/ref=EB97EB2A02EB3671E42E5975651841C89A8AF5C21FF81F48EA6358FF102CF49C7E93761E7A3ED4B6B145B6B3C7155DK" TargetMode="External"/><Relationship Id="rId60" Type="http://schemas.openxmlformats.org/officeDocument/2006/relationships/hyperlink" Target="consultantplus://offline/ref=EB97EB2A02EB3671E42E5975651841C89888FAC310FD1F48EA6358FF102CF49C6C932E127B3ACAB7B250E0E28109543AB9CE7B9356F9396B1F5FK" TargetMode="External"/><Relationship Id="rId65" Type="http://schemas.openxmlformats.org/officeDocument/2006/relationships/hyperlink" Target="consultantplus://offline/ref=EB97EB2A02EB3671E42E5975651841C89884F6C619FF1F48EA6358FF102CF49C6C932E127B3ACAB7B350E0E28109543AB9CE7B9356F9396B1F5FK" TargetMode="External"/><Relationship Id="rId73" Type="http://schemas.openxmlformats.org/officeDocument/2006/relationships/hyperlink" Target="consultantplus://offline/ref=EB97EB2A02EB3671E42E5975651841C89884F6C619FF1F48EA6358FF102CF49C6C932E127B3ACAB4B450E0E28109543AB9CE7B9356F9396B1F5FK" TargetMode="External"/><Relationship Id="rId78" Type="http://schemas.openxmlformats.org/officeDocument/2006/relationships/hyperlink" Target="consultantplus://offline/ref=EB97EB2A02EB3671E42E5975651841C89A8BF1CD1FFE1F48EA6358FF102CF49C6C932E127B3ACAB0B050E0E28109543AB9CE7B9356F9396B1F5FK" TargetMode="External"/><Relationship Id="rId81" Type="http://schemas.openxmlformats.org/officeDocument/2006/relationships/hyperlink" Target="consultantplus://offline/ref=EB97EB2A02EB3671E42E5975651841C89884F2C418FF1F48EA6358FF102CF49C6C932E127B3ACAB7B550E0E28109543AB9CE7B9356F9396B1F5FK" TargetMode="External"/><Relationship Id="rId86" Type="http://schemas.openxmlformats.org/officeDocument/2006/relationships/hyperlink" Target="consultantplus://offline/ref=EB97EB2A02EB3671E42E5975651841C89884F6C619FF1F48EA6358FF102CF49C6C932E127B3ACAB4B750E0E28109543AB9CE7B9356F9396B1F5FK" TargetMode="External"/><Relationship Id="rId94" Type="http://schemas.openxmlformats.org/officeDocument/2006/relationships/hyperlink" Target="consultantplus://offline/ref=EB97EB2A02EB3671E42E5975651841C89888FAC310FD1F48EA6358FF102CF49C6C932E127B3ACAB7BD50E0E28109543AB9CE7B9356F9396B1F5FK" TargetMode="External"/><Relationship Id="rId99" Type="http://schemas.openxmlformats.org/officeDocument/2006/relationships/hyperlink" Target="consultantplus://offline/ref=EB97EB2A02EB3671E42E5975651841C89F8CFAC01EF54242E23A54FD1723AB8B6BDA22137B3ACBB2BF0FE5F79051583FA3D07E884AFB3B1658K" TargetMode="External"/><Relationship Id="rId101" Type="http://schemas.openxmlformats.org/officeDocument/2006/relationships/hyperlink" Target="consultantplus://offline/ref=EB97EB2A02EB3671E42E5975651841C89A8BF1CD1FFE1F48EA6358FF102CF49C6C932E127B3ACAB1B150E0E28109543AB9CE7B9356F9396B1F5FK" TargetMode="External"/><Relationship Id="rId122" Type="http://schemas.openxmlformats.org/officeDocument/2006/relationships/hyperlink" Target="consultantplus://offline/ref=EB97EB2A02EB3671E42E5975651841C89F88F4CD1AF54242E23A54FD1723AB8B6BDA22137B3AC8B5BF0FE5F79051583FA3D07E884AFB3B1658K" TargetMode="External"/><Relationship Id="rId130" Type="http://schemas.openxmlformats.org/officeDocument/2006/relationships/hyperlink" Target="consultantplus://offline/ref=EB97EB2A02EB3671E42E5975651841C89A8BFAC51EFE1F48EA6358FF102CF49C6C932E127B3ACAB7B750E0E28109543AB9CE7B9356F9396B1F5FK" TargetMode="External"/><Relationship Id="rId135" Type="http://schemas.openxmlformats.org/officeDocument/2006/relationships/hyperlink" Target="consultantplus://offline/ref=EB97EB2A02EB3671E42E5975651841C89A8BF1CD1FFE1F48EA6358FF102CF49C6C932E127B3ACBB6B050E0E28109543AB9CE7B9356F9396B1F5FK" TargetMode="External"/><Relationship Id="rId4" Type="http://schemas.openxmlformats.org/officeDocument/2006/relationships/hyperlink" Target="consultantplus://offline/ref=EB97EB2A02EB3671E42E5975651841C89F8CFAC01EF54242E23A54FD1723AB8B6BDA22137B3ACAB3BF0FE5F79051583FA3D07E884AFB3B1658K" TargetMode="External"/><Relationship Id="rId9" Type="http://schemas.openxmlformats.org/officeDocument/2006/relationships/hyperlink" Target="consultantplus://offline/ref=EB97EB2A02EB3671E42E5975651841C89884F6C619FF1F48EA6358FF102CF49C6C932E127B3ACAB6B150E0E28109543AB9CE7B9356F9396B1F5FK" TargetMode="External"/><Relationship Id="rId13" Type="http://schemas.openxmlformats.org/officeDocument/2006/relationships/hyperlink" Target="consultantplus://offline/ref=EB97EB2A02EB3671E42E5975651841C89A8BFAC51EFE1F48EA6358FF102CF49C6C932E127B3ACAB7B450E0E28109543AB9CE7B9356F9396B1F5FK" TargetMode="External"/><Relationship Id="rId18" Type="http://schemas.openxmlformats.org/officeDocument/2006/relationships/hyperlink" Target="consultantplus://offline/ref=EB97EB2A02EB3671E42E5975651841C89F8CFAC01EF54242E23A54FD1723AB8B6BDA22137B3ACBB4BF0FE5F79051583FA3D07E884AFB3B1658K" TargetMode="External"/><Relationship Id="rId39" Type="http://schemas.openxmlformats.org/officeDocument/2006/relationships/hyperlink" Target="consultantplus://offline/ref=EB97EB2A02EB3671E42E5975651841C89F88F4CD1AF54242E23A54FD1723AB8B6BDA22137B3ACBB5BF0FE5F79051583FA3D07E884AFB3B1658K" TargetMode="External"/><Relationship Id="rId109" Type="http://schemas.openxmlformats.org/officeDocument/2006/relationships/hyperlink" Target="consultantplus://offline/ref=EB97EB2A02EB3671E42E5975651841C89888FAC310FD1F48EA6358FF102CF49C6C932E127B3ACAB4B450E0E28109543AB9CE7B9356F9396B1F5FK" TargetMode="External"/><Relationship Id="rId34" Type="http://schemas.openxmlformats.org/officeDocument/2006/relationships/hyperlink" Target="consultantplus://offline/ref=EB97EB2A02EB3671E42E5975651841C89888FAC310FD1F48EA6358FF102CF49C6C932E127B3ACAB7B550E0E28109543AB9CE7B9356F9396B1F5FK" TargetMode="External"/><Relationship Id="rId50" Type="http://schemas.openxmlformats.org/officeDocument/2006/relationships/hyperlink" Target="consultantplus://offline/ref=EB97EB2A02EB3671E42E5975651841C89888FAC310FD1F48EA6358FF102CF49C6C932E127B3ACAB7B750E0E28109543AB9CE7B9356F9396B1F5FK" TargetMode="External"/><Relationship Id="rId55" Type="http://schemas.openxmlformats.org/officeDocument/2006/relationships/hyperlink" Target="consultantplus://offline/ref=EB97EB2A02EB3671E42E5975651841C89A8BF1CD1FFE1F48EA6358FF102CF49C6C932E127B3ACAB2B250E0E28109543AB9CE7B9356F9396B1F5FK" TargetMode="External"/><Relationship Id="rId76" Type="http://schemas.openxmlformats.org/officeDocument/2006/relationships/hyperlink" Target="consultantplus://offline/ref=EB97EB2A02EB3671E42E5975651841C89A8BF1CD1FFE1F48EA6358FF102CF49C6C932E127B3ACAB0B050E0E28109543AB9CE7B9356F9396B1F5FK" TargetMode="External"/><Relationship Id="rId97" Type="http://schemas.openxmlformats.org/officeDocument/2006/relationships/hyperlink" Target="consultantplus://offline/ref=EB97EB2A02EB3671E42E5975651841C89888FAC310FD1F48EA6358FF102CF49C6C932E127B3ACAB4B450E0E28109543AB9CE7B9356F9396B1F5FK" TargetMode="External"/><Relationship Id="rId104" Type="http://schemas.openxmlformats.org/officeDocument/2006/relationships/hyperlink" Target="consultantplus://offline/ref=EB97EB2A02EB3671E42E5975651841C89F8CFAC01EF54242E23A54FD1723AB8B6BDA22137B3ACBB2BF0FE5F79051583FA3D07E884AFB3B1658K" TargetMode="External"/><Relationship Id="rId120" Type="http://schemas.openxmlformats.org/officeDocument/2006/relationships/hyperlink" Target="consultantplus://offline/ref=EB97EB2A02EB3671E42E5975651841C89F88F4CD1AF54242E23A54FD1723AB8B6BDA22137B3AC8B6BF0FE5F79051583FA3D07E884AFB3B1658K" TargetMode="External"/><Relationship Id="rId125" Type="http://schemas.openxmlformats.org/officeDocument/2006/relationships/hyperlink" Target="consultantplus://offline/ref=EB97EB2A02EB3671E42E5975651841C89A8BF1CD1FFE1F48EA6358FF102CF49C6C932E127B3ACBB6B450E0E28109543AB9CE7B9356F9396B1F5FK" TargetMode="External"/><Relationship Id="rId7" Type="http://schemas.openxmlformats.org/officeDocument/2006/relationships/hyperlink" Target="consultantplus://offline/ref=EB97EB2A02EB3671E42E5975651841C89888FAC310FD1F48EA6358FF102CF49C6C932E127B3ACAB6B150E0E28109543AB9CE7B9356F9396B1F5FK" TargetMode="External"/><Relationship Id="rId71" Type="http://schemas.openxmlformats.org/officeDocument/2006/relationships/hyperlink" Target="consultantplus://offline/ref=EB97EB2A02EB3671E42E5975651841C89A8BFAC510F91F48EA6358FF102CF49C6C932E127B3ACABFBD50E0E28109543AB9CE7B9356F9396B1F5FK" TargetMode="External"/><Relationship Id="rId92" Type="http://schemas.openxmlformats.org/officeDocument/2006/relationships/hyperlink" Target="consultantplus://offline/ref=EB97EB2A02EB3671E42E5975651841C89A8BF1CD1FFE1F48EA6358FF102CF49C6C932E127B3ACAB1B650E0E28109543AB9CE7B9356F9396B1F5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97EB2A02EB3671E42E5975651841C89A8BF1CD1FFE1F48EA6358FF102CF49C6C932E127B3ACAB4BD50E0E28109543AB9CE7B9356F9396B1F5FK" TargetMode="External"/><Relationship Id="rId24" Type="http://schemas.openxmlformats.org/officeDocument/2006/relationships/hyperlink" Target="consultantplus://offline/ref=EB97EB2A02EB3671E42E5975651841C89A8DF6C61BF91F48EA6358FF102CF49C6C932E127B3ACAB7B450E0E28109543AB9CE7B9356F9396B1F5FK" TargetMode="External"/><Relationship Id="rId40" Type="http://schemas.openxmlformats.org/officeDocument/2006/relationships/hyperlink" Target="consultantplus://offline/ref=EB97EB2A02EB3671E42E5975651841C89A8BF1CD1FFE1F48EA6358FF102CF49C6C932E127B3ACAB2B450E0E28109543AB9CE7B9356F9396B1F5FK" TargetMode="External"/><Relationship Id="rId45" Type="http://schemas.openxmlformats.org/officeDocument/2006/relationships/hyperlink" Target="consultantplus://offline/ref=EB97EB2A02EB3671E42E5975651841C89A8BFAC51EFE1F48EA6358FF102CF49C6C932E127B3ACAB7B550E0E28109543AB9CE7B9356F9396B1F5FK" TargetMode="External"/><Relationship Id="rId66" Type="http://schemas.openxmlformats.org/officeDocument/2006/relationships/hyperlink" Target="consultantplus://offline/ref=EB97EB2A02EB3671E42E5975651841C89A8DF6C61BF91F48EA6358FF102CF49C6C932E127B3ACAB7B050E0E28109543AB9CE7B9356F9396B1F5FK" TargetMode="External"/><Relationship Id="rId87" Type="http://schemas.openxmlformats.org/officeDocument/2006/relationships/hyperlink" Target="consultantplus://offline/ref=EB97EB2A02EB3671E42E5975651841C89A8BF1CD1FFE1F48EA6358FF102CF49C6C932E127B3ACAB0B350E0E28109543AB9CE7B9356F9396B1F5FK" TargetMode="External"/><Relationship Id="rId110" Type="http://schemas.openxmlformats.org/officeDocument/2006/relationships/hyperlink" Target="consultantplus://offline/ref=EB97EB2A02EB3671E42E5975651841C89A8BF1CD1FFE1F48EA6358FF102CF49C6C932E127B3ACABEB250E0E28109543AB9CE7B9356F9396B1F5FK" TargetMode="External"/><Relationship Id="rId115" Type="http://schemas.openxmlformats.org/officeDocument/2006/relationships/hyperlink" Target="consultantplus://offline/ref=EB97EB2A02EB3671E42E5975651841C89F8CFAC01EF54242E23A54FD1723AB8B6BDA22137B3ACBB3BF0FE5F79051583FA3D07E884AFB3B1658K" TargetMode="External"/><Relationship Id="rId131" Type="http://schemas.openxmlformats.org/officeDocument/2006/relationships/hyperlink" Target="consultantplus://offline/ref=EB97EB2A02EB3671E42E5975651841C89A8DF6C61BF91F48EA6358FF102CF49C6C932E127B3ACAB7B150E0E28109543AB9CE7B9356F9396B1F5FK" TargetMode="External"/><Relationship Id="rId136" Type="http://schemas.openxmlformats.org/officeDocument/2006/relationships/hyperlink" Target="consultantplus://offline/ref=EB97EB2A02EB3671E42E5975651841C89A8BF1CD1FFE1F48EA6358FF102CF49C6C932E127B3ACBB6B350E0E28109543AB9CE7B9356F9396B1F5FK" TargetMode="External"/><Relationship Id="rId61" Type="http://schemas.openxmlformats.org/officeDocument/2006/relationships/hyperlink" Target="consultantplus://offline/ref=EB97EB2A02EB3671E42E5975651841C89888FAC310FD1F48EA6358FF102CF49C6C932E127B3ACAB7B350E0E28109543AB9CE7B9356F9396B1F5FK" TargetMode="External"/><Relationship Id="rId82" Type="http://schemas.openxmlformats.org/officeDocument/2006/relationships/hyperlink" Target="consultantplus://offline/ref=EB97EB2A02EB3671E42E5975651841C89A89F0C11AFE1F48EA6358FF102CF49C6C932E127B3ACAB7B550E0E28109543AB9CE7B9356F9396B1F5FK" TargetMode="External"/><Relationship Id="rId19" Type="http://schemas.openxmlformats.org/officeDocument/2006/relationships/hyperlink" Target="consultantplus://offline/ref=EB97EB2A02EB3671E42E5975651841C89F88F4CD1AF54242E23A54FD1723AB8B6BDA22137B3ACAB3BF0FE5F79051583FA3D07E884AFB3B165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10489</Words>
  <Characters>59788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2</cp:revision>
  <dcterms:created xsi:type="dcterms:W3CDTF">2021-05-14T10:57:00Z</dcterms:created>
  <dcterms:modified xsi:type="dcterms:W3CDTF">2021-05-14T10:58:00Z</dcterms:modified>
</cp:coreProperties>
</file>